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F2C2" w14:textId="599C9864" w:rsidR="00F4044F" w:rsidRDefault="00795403" w:rsidP="00960645">
      <w:pPr>
        <w:jc w:val="center"/>
        <w:rPr>
          <w:b/>
          <w:bCs/>
        </w:rPr>
      </w:pPr>
      <w:r>
        <w:rPr>
          <w:b/>
          <w:bCs/>
        </w:rPr>
        <w:t xml:space="preserve">VEILLEE </w:t>
      </w:r>
      <w:r w:rsidR="00960645">
        <w:rPr>
          <w:b/>
          <w:bCs/>
        </w:rPr>
        <w:t xml:space="preserve">DE PRIERE </w:t>
      </w:r>
      <w:r w:rsidR="00254E20">
        <w:rPr>
          <w:b/>
          <w:bCs/>
        </w:rPr>
        <w:t>PENDANT LA SEMAINE DE PRIERE POUR L’UNITE DES CHRETIENS</w:t>
      </w:r>
    </w:p>
    <w:p w14:paraId="0B5D08F6" w14:textId="6833DDA0" w:rsidR="00254E20" w:rsidRDefault="00177021" w:rsidP="00960645">
      <w:pPr>
        <w:jc w:val="center"/>
        <w:rPr>
          <w:b/>
          <w:bCs/>
        </w:rPr>
      </w:pPr>
      <w:r>
        <w:rPr>
          <w:b/>
          <w:bCs/>
        </w:rPr>
        <w:t>Du samedi 18 au samedi 25 janvier 2025</w:t>
      </w:r>
    </w:p>
    <w:p w14:paraId="7DD1FA3D" w14:textId="77777777" w:rsidR="00916C8B" w:rsidRDefault="00154A37" w:rsidP="00916C8B">
      <w:pPr>
        <w:spacing w:after="0"/>
        <w:rPr>
          <w:b/>
          <w:bCs/>
        </w:rPr>
      </w:pPr>
      <w:r>
        <w:rPr>
          <w:b/>
          <w:bCs/>
        </w:rPr>
        <w:t xml:space="preserve">A prévoir : </w:t>
      </w:r>
    </w:p>
    <w:p w14:paraId="256EF947" w14:textId="4EC7C5CA" w:rsidR="00154A37" w:rsidRPr="00916C8B" w:rsidRDefault="006B4C47" w:rsidP="00916C8B">
      <w:pPr>
        <w:pStyle w:val="Paragraphedeliste"/>
        <w:numPr>
          <w:ilvl w:val="0"/>
          <w:numId w:val="3"/>
        </w:numPr>
        <w:spacing w:after="0"/>
      </w:pPr>
      <w:r w:rsidRPr="00916C8B">
        <w:t xml:space="preserve">Allumer le cierge pascal </w:t>
      </w:r>
      <w:r w:rsidR="00582221">
        <w:t>(</w:t>
      </w:r>
      <w:r w:rsidRPr="00916C8B">
        <w:t>avant le début d</w:t>
      </w:r>
      <w:r w:rsidR="00445C47">
        <w:t>u temps de prière</w:t>
      </w:r>
      <w:r w:rsidR="00582221">
        <w:t>)</w:t>
      </w:r>
      <w:r w:rsidR="00445C47">
        <w:t xml:space="preserve"> </w:t>
      </w:r>
      <w:r w:rsidR="00582221">
        <w:t>que l’on mettra dans le chœur</w:t>
      </w:r>
    </w:p>
    <w:p w14:paraId="662DA797" w14:textId="2BF06A41" w:rsidR="006B4C47" w:rsidRPr="00916C8B" w:rsidRDefault="006B4C47" w:rsidP="00916C8B">
      <w:pPr>
        <w:pStyle w:val="Paragraphedeliste"/>
        <w:numPr>
          <w:ilvl w:val="0"/>
          <w:numId w:val="3"/>
        </w:numPr>
      </w:pPr>
      <w:r w:rsidRPr="00916C8B">
        <w:t xml:space="preserve">Des petits cierges à </w:t>
      </w:r>
      <w:r w:rsidR="00916C8B" w:rsidRPr="00916C8B">
        <w:t>donner quand les personnes arrivent</w:t>
      </w:r>
    </w:p>
    <w:p w14:paraId="37FB438C" w14:textId="6FAFDDB5" w:rsidR="00875CC8" w:rsidRDefault="00316C8D" w:rsidP="00316C8D">
      <w:pPr>
        <w:pStyle w:val="Paragraphedeliste"/>
        <w:numPr>
          <w:ilvl w:val="0"/>
          <w:numId w:val="3"/>
        </w:numPr>
      </w:pPr>
      <w:r w:rsidRPr="00316C8D">
        <w:t>Diaporama ou feuille de chants</w:t>
      </w:r>
    </w:p>
    <w:p w14:paraId="5ACAB80A" w14:textId="7F0217A1" w:rsidR="007763EF" w:rsidRPr="00316C8D" w:rsidRDefault="007763EF" w:rsidP="00316C8D">
      <w:pPr>
        <w:pStyle w:val="Paragraphedeliste"/>
        <w:numPr>
          <w:ilvl w:val="0"/>
          <w:numId w:val="3"/>
        </w:numPr>
      </w:pPr>
      <w:r>
        <w:t xml:space="preserve">Plusieurs lecteurs </w:t>
      </w:r>
      <w:r w:rsidR="00445C47">
        <w:t xml:space="preserve">(un animateur, 3 lecteurs pour le dialogue entre </w:t>
      </w:r>
      <w:r w:rsidR="00BE4D0F">
        <w:t>Jésus et Marthe, 1 lecteur pour le commentaire, 2 lecteurs pour la prière universelle).</w:t>
      </w:r>
    </w:p>
    <w:p w14:paraId="1D120C76" w14:textId="707C7F47" w:rsidR="001B6CCF" w:rsidRPr="00FA5D04" w:rsidRDefault="00875CC8" w:rsidP="00FA5D04">
      <w:pPr>
        <w:spacing w:after="0"/>
        <w:rPr>
          <w:b/>
          <w:bCs/>
          <w:i/>
          <w:iCs/>
        </w:rPr>
      </w:pPr>
      <w:r w:rsidRPr="00924B7B">
        <w:rPr>
          <w:b/>
          <w:bCs/>
          <w:i/>
          <w:iCs/>
          <w:u w:val="single"/>
        </w:rPr>
        <w:t>Chant d’entrée</w:t>
      </w:r>
      <w:r w:rsidR="0007371D" w:rsidRPr="00FA5D04">
        <w:rPr>
          <w:b/>
          <w:bCs/>
          <w:i/>
          <w:iCs/>
        </w:rPr>
        <w:t> :</w:t>
      </w:r>
      <w:r w:rsidR="001B6CCF" w:rsidRPr="00FA5D04">
        <w:rPr>
          <w:b/>
          <w:bCs/>
          <w:i/>
          <w:iCs/>
        </w:rPr>
        <w:t xml:space="preserve"> Gloire à toi</w:t>
      </w:r>
      <w:r w:rsidR="00690A47" w:rsidRPr="00FA5D04">
        <w:rPr>
          <w:b/>
          <w:bCs/>
          <w:i/>
          <w:iCs/>
        </w:rPr>
        <w:t xml:space="preserve"> Ô Dieu notre Père</w:t>
      </w:r>
    </w:p>
    <w:p w14:paraId="1DF58351" w14:textId="77777777" w:rsidR="00E94D50" w:rsidRDefault="00E94D50" w:rsidP="00E94D50">
      <w:pPr>
        <w:spacing w:after="120"/>
        <w:rPr>
          <w:b/>
          <w:bCs/>
        </w:rPr>
      </w:pPr>
      <w:r w:rsidRPr="00E94D50">
        <w:rPr>
          <w:b/>
          <w:bCs/>
        </w:rPr>
        <w:t>R. Gloire à toi, ô Dieu, notre Père,</w:t>
      </w:r>
      <w:r w:rsidRPr="00E94D50">
        <w:rPr>
          <w:b/>
          <w:bCs/>
        </w:rPr>
        <w:br/>
        <w:t>Gloire à toi, Jésus-Christ venu nous sauver.</w:t>
      </w:r>
      <w:r w:rsidRPr="00E94D50">
        <w:rPr>
          <w:b/>
          <w:bCs/>
        </w:rPr>
        <w:br/>
        <w:t>Gloire à toi, Esprit de lumière,</w:t>
      </w:r>
      <w:r w:rsidRPr="00E94D50">
        <w:rPr>
          <w:b/>
          <w:bCs/>
        </w:rPr>
        <w:br/>
        <w:t>Trinité Bienheureuse, honneur et gloire à toi !</w:t>
      </w:r>
    </w:p>
    <w:p w14:paraId="1928BE26" w14:textId="77777777" w:rsidR="00E94D50" w:rsidRDefault="00E94D50" w:rsidP="00E94D50">
      <w:pPr>
        <w:spacing w:after="120"/>
      </w:pPr>
      <w:r w:rsidRPr="00E94D50">
        <w:t>1. Père des Cieux, Père infiniment bon,</w:t>
      </w:r>
      <w:r w:rsidRPr="00E94D50">
        <w:br/>
        <w:t>Tu combles tes enfants de tes dons.</w:t>
      </w:r>
      <w:r w:rsidRPr="00E94D50">
        <w:br/>
        <w:t>Tu nous as faits, et nous t’offrons nos cœurs,</w:t>
      </w:r>
      <w:r w:rsidRPr="00E94D50">
        <w:br/>
        <w:t>Nous te bénissons, nous croyons en toi, Seigneur !</w:t>
      </w:r>
    </w:p>
    <w:p w14:paraId="28C76DF0" w14:textId="77777777" w:rsidR="00E94D50" w:rsidRDefault="00E94D50" w:rsidP="00E94D50">
      <w:pPr>
        <w:spacing w:after="120"/>
      </w:pPr>
      <w:r w:rsidRPr="00E94D50">
        <w:t>2. Jésus Sauveur, et Fils du Dieu vivant,</w:t>
      </w:r>
      <w:r w:rsidRPr="00E94D50">
        <w:br/>
        <w:t>Que s’élève vers toi notre chant.</w:t>
      </w:r>
      <w:r w:rsidRPr="00E94D50">
        <w:br/>
        <w:t>Ton cœur ouvert nous donne à contempler</w:t>
      </w:r>
      <w:r w:rsidRPr="00E94D50">
        <w:br/>
        <w:t>L’amour infini dont le Père nous a aimés.</w:t>
      </w:r>
    </w:p>
    <w:p w14:paraId="70308562" w14:textId="05D16A1B" w:rsidR="00690A47" w:rsidRPr="00E94D50" w:rsidRDefault="00E94D50" w:rsidP="00B61276">
      <w:pPr>
        <w:spacing w:after="240"/>
      </w:pPr>
      <w:r w:rsidRPr="00E94D50">
        <w:t>3. Esprit de Dieu, Esprit de sainteté,</w:t>
      </w:r>
      <w:r w:rsidRPr="00E94D50">
        <w:br/>
        <w:t>Tu nous conduis à la vérité.</w:t>
      </w:r>
      <w:r w:rsidRPr="00E94D50">
        <w:br/>
        <w:t>Descends sur nous éclairer nos chemins,</w:t>
      </w:r>
      <w:r w:rsidRPr="00E94D50">
        <w:br/>
        <w:t>Sois le maître en nous, et fais de nous des témoins.</w:t>
      </w:r>
    </w:p>
    <w:p w14:paraId="170D2324" w14:textId="4730CE1D" w:rsidR="008204CD" w:rsidRPr="008204CD" w:rsidRDefault="0007371D" w:rsidP="00B61276">
      <w:pPr>
        <w:spacing w:after="0"/>
        <w:rPr>
          <w:b/>
          <w:bCs/>
          <w:i/>
          <w:iCs/>
          <w:color w:val="FF0000"/>
        </w:rPr>
      </w:pPr>
      <w:r>
        <w:rPr>
          <w:b/>
          <w:bCs/>
        </w:rPr>
        <w:t xml:space="preserve"> </w:t>
      </w:r>
      <w:r w:rsidR="008204CD" w:rsidRPr="008204CD">
        <w:rPr>
          <w:b/>
          <w:bCs/>
          <w:i/>
          <w:iCs/>
          <w:color w:val="FF0000"/>
        </w:rPr>
        <w:t>A</w:t>
      </w:r>
      <w:r w:rsidR="00DE40BB">
        <w:rPr>
          <w:b/>
          <w:bCs/>
          <w:i/>
          <w:iCs/>
          <w:color w:val="FF0000"/>
        </w:rPr>
        <w:t>nimateur</w:t>
      </w:r>
      <w:r w:rsidR="00B61276">
        <w:rPr>
          <w:b/>
          <w:bCs/>
          <w:i/>
          <w:iCs/>
          <w:color w:val="FF0000"/>
        </w:rPr>
        <w:t> :</w:t>
      </w:r>
    </w:p>
    <w:p w14:paraId="4F1AF17D" w14:textId="518FCCF7" w:rsidR="00960645" w:rsidRDefault="00DE4415">
      <w:pPr>
        <w:rPr>
          <w:b/>
          <w:bCs/>
        </w:rPr>
      </w:pPr>
      <w:r>
        <w:rPr>
          <w:b/>
          <w:bCs/>
        </w:rPr>
        <w:t>Au nom du Père, du Fils et du Saint Esprit</w:t>
      </w:r>
      <w:r w:rsidR="003D76BC">
        <w:rPr>
          <w:b/>
          <w:bCs/>
        </w:rPr>
        <w:t>. AMEN</w:t>
      </w:r>
    </w:p>
    <w:p w14:paraId="482B46AD" w14:textId="74F679EA" w:rsidR="00341F48" w:rsidRPr="00316C8D" w:rsidRDefault="00341F48" w:rsidP="00341F48">
      <w:pPr>
        <w:spacing w:after="0"/>
        <w:rPr>
          <w:b/>
          <w:bCs/>
          <w:color w:val="FF0000"/>
        </w:rPr>
      </w:pPr>
      <w:r w:rsidRPr="00960645">
        <w:rPr>
          <w:b/>
          <w:bCs/>
          <w:u w:val="single"/>
        </w:rPr>
        <w:t>M</w:t>
      </w:r>
      <w:r w:rsidR="00924B7B">
        <w:rPr>
          <w:b/>
          <w:bCs/>
          <w:u w:val="single"/>
        </w:rPr>
        <w:t>ot d’accueil</w:t>
      </w:r>
      <w:r>
        <w:rPr>
          <w:b/>
          <w:bCs/>
        </w:rPr>
        <w:t xml:space="preserve"> : </w:t>
      </w:r>
      <w:r w:rsidR="007763EF" w:rsidRPr="007763EF">
        <w:rPr>
          <w:b/>
          <w:bCs/>
          <w:color w:val="FF0000"/>
        </w:rPr>
        <w:t>(u</w:t>
      </w:r>
      <w:r w:rsidR="005F4767" w:rsidRPr="007763EF">
        <w:rPr>
          <w:b/>
          <w:bCs/>
          <w:color w:val="FF0000"/>
        </w:rPr>
        <w:t xml:space="preserve">n </w:t>
      </w:r>
      <w:r w:rsidR="005F4767" w:rsidRPr="00316C8D">
        <w:rPr>
          <w:b/>
          <w:bCs/>
          <w:color w:val="FF0000"/>
        </w:rPr>
        <w:t>lecteur</w:t>
      </w:r>
      <w:r w:rsidR="007763EF">
        <w:rPr>
          <w:b/>
          <w:bCs/>
          <w:color w:val="FF0000"/>
        </w:rPr>
        <w:t>)</w:t>
      </w:r>
    </w:p>
    <w:p w14:paraId="3F433596" w14:textId="77777777" w:rsidR="00341F48" w:rsidRPr="00960645" w:rsidRDefault="00341F48" w:rsidP="00341F48">
      <w:r w:rsidRPr="00137B0C">
        <w:t>Cette année marque le 1700</w:t>
      </w:r>
      <w:r w:rsidRPr="00137B0C">
        <w:rPr>
          <w:vertAlign w:val="superscript"/>
        </w:rPr>
        <w:t>e</w:t>
      </w:r>
      <w:r w:rsidRPr="00137B0C">
        <w:t> anniversaire du premier concile œcuménique, qui se tint à Nicée, près de Constantinople, en 325. Cette commémoration nous offre une occasion unique de réfléchir à la foi commune des chrétiens et de la célébrer, telle qu’elle est exprimée dans le Credo formulé lors de ce concile ; une foi qui, encore aujourd’hui, reste vivante et porte des fruits. La Semaine de prière pour l’unité des chrétiens 2025 est une invitation à puiser dans cet héritage commun et à pénétrer plus profondément dans la foi qui unit tous les chrétiens.</w:t>
      </w:r>
    </w:p>
    <w:p w14:paraId="4CAE5432" w14:textId="3033AEB1" w:rsidR="00341F48" w:rsidRPr="00DE40BB" w:rsidRDefault="005F4767" w:rsidP="00DE40BB">
      <w:pPr>
        <w:spacing w:after="0"/>
        <w:rPr>
          <w:b/>
          <w:bCs/>
          <w:i/>
          <w:iCs/>
          <w:color w:val="FF0000"/>
        </w:rPr>
      </w:pPr>
      <w:r w:rsidRPr="00DE40BB">
        <w:rPr>
          <w:b/>
          <w:bCs/>
          <w:i/>
          <w:iCs/>
          <w:color w:val="FF0000"/>
        </w:rPr>
        <w:t xml:space="preserve">Animateur : </w:t>
      </w:r>
    </w:p>
    <w:p w14:paraId="2028B198" w14:textId="325B3A13" w:rsidR="005F4767" w:rsidRDefault="005F4767">
      <w:r w:rsidRPr="00DE40BB">
        <w:t>Rejoignons maintenant Jésus dans l’évangile selon saint Jean</w:t>
      </w:r>
      <w:r w:rsidR="00DE40BB" w:rsidRPr="00DE40BB">
        <w:t xml:space="preserve">, nous pouvons nous asseoir. </w:t>
      </w:r>
      <w:r w:rsidR="003F5C11">
        <w:t xml:space="preserve">Nous sommes </w:t>
      </w:r>
      <w:r w:rsidR="00270A45" w:rsidRPr="00270A45">
        <w:t>invité</w:t>
      </w:r>
      <w:r w:rsidR="003F5C11">
        <w:t>s</w:t>
      </w:r>
      <w:r w:rsidR="00270A45" w:rsidRPr="00270A45">
        <w:t xml:space="preserve"> à</w:t>
      </w:r>
      <w:r w:rsidR="005B281E">
        <w:t xml:space="preserve"> écouter et à</w:t>
      </w:r>
      <w:r w:rsidR="00270A45" w:rsidRPr="00270A45">
        <w:t xml:space="preserve"> réfléchir au récit de la confession de foi de Marthe en Jésus, telle qu’elle est racontée </w:t>
      </w:r>
      <w:r w:rsidR="00E81120">
        <w:t xml:space="preserve">au chapitre 11 de l’évangile selon saint </w:t>
      </w:r>
      <w:r w:rsidR="00270A45" w:rsidRPr="00270A45">
        <w:t xml:space="preserve">Jean. </w:t>
      </w:r>
    </w:p>
    <w:p w14:paraId="2D7509A4" w14:textId="5741D1E8" w:rsidR="001F1435" w:rsidRPr="00CC4F68" w:rsidRDefault="002B6A3A">
      <w:pPr>
        <w:rPr>
          <w:b/>
          <w:bCs/>
          <w:i/>
          <w:iCs/>
          <w:color w:val="4472C4" w:themeColor="accent1"/>
        </w:rPr>
      </w:pPr>
      <w:r w:rsidRPr="00CC4F68">
        <w:rPr>
          <w:b/>
          <w:bCs/>
          <w:i/>
          <w:iCs/>
          <w:color w:val="4472C4" w:themeColor="accent1"/>
        </w:rPr>
        <w:t>(3 lecteurs : L1 ; L2 ; L3 et A</w:t>
      </w:r>
      <w:r w:rsidR="00CC4F68" w:rsidRPr="00CC4F68">
        <w:rPr>
          <w:b/>
          <w:bCs/>
          <w:i/>
          <w:iCs/>
          <w:color w:val="4472C4" w:themeColor="accent1"/>
        </w:rPr>
        <w:t> = assemblée)</w:t>
      </w:r>
      <w:r w:rsidRPr="00CC4F68">
        <w:rPr>
          <w:b/>
          <w:bCs/>
          <w:i/>
          <w:iCs/>
          <w:color w:val="4472C4" w:themeColor="accent1"/>
        </w:rPr>
        <w:t xml:space="preserve"> </w:t>
      </w:r>
    </w:p>
    <w:p w14:paraId="236AD335" w14:textId="77777777" w:rsidR="00B51DBD" w:rsidRPr="00B51DBD" w:rsidRDefault="00B51DBD" w:rsidP="00B51DBD">
      <w:r w:rsidRPr="00566FBA">
        <w:rPr>
          <w:b/>
          <w:bCs/>
          <w:color w:val="FF0000"/>
        </w:rPr>
        <w:t xml:space="preserve">L1 : </w:t>
      </w:r>
      <w:r w:rsidRPr="00B51DBD">
        <w:t>Lorsque Jésus arriva à Béthanie, il découvrit que Lazare était déjà dans la tombe depuis quatre jours.</w:t>
      </w:r>
    </w:p>
    <w:p w14:paraId="1C818CC7" w14:textId="77777777" w:rsidR="00B51DBD" w:rsidRPr="00B51DBD" w:rsidRDefault="00B51DBD" w:rsidP="00B51DBD">
      <w:r w:rsidRPr="00566FBA">
        <w:rPr>
          <w:b/>
          <w:bCs/>
          <w:color w:val="FF0000"/>
        </w:rPr>
        <w:t xml:space="preserve">L2 : </w:t>
      </w:r>
      <w:r w:rsidRPr="00B51DBD">
        <w:t>Marthe, ayant appris que Jésus arrivait, alla au-devant de lui, tandis que Marie restait à la maison.</w:t>
      </w:r>
    </w:p>
    <w:p w14:paraId="482A9DAA" w14:textId="7FECC4E5" w:rsidR="00B51DBD" w:rsidRPr="00B51DBD" w:rsidRDefault="00B51DBD" w:rsidP="00B51DBD">
      <w:r w:rsidRPr="00566FBA">
        <w:rPr>
          <w:b/>
          <w:bCs/>
          <w:color w:val="FF0000"/>
        </w:rPr>
        <w:t xml:space="preserve">L3 : </w:t>
      </w:r>
      <w:r w:rsidRPr="00B51DBD">
        <w:t>Marthe dit à Jésus : Seigneur, si tu avais été là, mon frère ne serait pas mort.</w:t>
      </w:r>
      <w:r w:rsidR="00444FE3">
        <w:t xml:space="preserve"> </w:t>
      </w:r>
      <w:r w:rsidRPr="00B51DBD">
        <w:t>Mais maintenant encore, je sais que Dieu te donnera tout ce que tu lui demanderas.</w:t>
      </w:r>
    </w:p>
    <w:p w14:paraId="25EF4F69" w14:textId="77777777" w:rsidR="00B51DBD" w:rsidRPr="009D5E3A" w:rsidRDefault="00B51DBD" w:rsidP="00B51DBD">
      <w:pPr>
        <w:rPr>
          <w:b/>
          <w:bCs/>
        </w:rPr>
      </w:pPr>
      <w:r w:rsidRPr="00566FBA">
        <w:rPr>
          <w:b/>
          <w:bCs/>
          <w:color w:val="FF0000"/>
        </w:rPr>
        <w:t xml:space="preserve">A : </w:t>
      </w:r>
      <w:r w:rsidRPr="009D5E3A">
        <w:rPr>
          <w:b/>
          <w:bCs/>
        </w:rPr>
        <w:t>Jésus lui dit : Ton frère ressuscitera.</w:t>
      </w:r>
    </w:p>
    <w:p w14:paraId="68C64203" w14:textId="77777777" w:rsidR="00B51DBD" w:rsidRPr="00B51DBD" w:rsidRDefault="00B51DBD" w:rsidP="00B51DBD">
      <w:r w:rsidRPr="00566FBA">
        <w:rPr>
          <w:b/>
          <w:bCs/>
          <w:color w:val="FF0000"/>
        </w:rPr>
        <w:t xml:space="preserve">L1 : </w:t>
      </w:r>
      <w:r w:rsidRPr="00B51DBD">
        <w:t>Marthe lui dit : Je sais qu’il ressuscitera lors de la résurrection, au dernier jour.</w:t>
      </w:r>
    </w:p>
    <w:p w14:paraId="18DF6940" w14:textId="77777777" w:rsidR="00B51DBD" w:rsidRDefault="00B51DBD" w:rsidP="00B51DBD">
      <w:pPr>
        <w:rPr>
          <w:b/>
          <w:bCs/>
        </w:rPr>
      </w:pPr>
      <w:r w:rsidRPr="00566FBA">
        <w:rPr>
          <w:b/>
          <w:bCs/>
          <w:color w:val="FF0000"/>
        </w:rPr>
        <w:lastRenderedPageBreak/>
        <w:t xml:space="preserve">A : </w:t>
      </w:r>
      <w:r w:rsidRPr="009D5E3A">
        <w:rPr>
          <w:b/>
          <w:bCs/>
        </w:rPr>
        <w:t>Jésus lui dit : Je suis la résurrection et la vie. Ceux qui croient en moi, même s’ils meurent, vivront, et quiconque vit et croit en moi ne mourra jamais.</w:t>
      </w:r>
    </w:p>
    <w:p w14:paraId="100C65AB" w14:textId="17245793" w:rsidR="00B51DBD" w:rsidRPr="00152BF0" w:rsidRDefault="00B51DBD" w:rsidP="00B51DBD">
      <w:pPr>
        <w:rPr>
          <w:b/>
          <w:bCs/>
          <w:i/>
          <w:iCs/>
        </w:rPr>
      </w:pPr>
      <w:r w:rsidRPr="00566FBA">
        <w:rPr>
          <w:b/>
          <w:bCs/>
          <w:color w:val="FF0000"/>
        </w:rPr>
        <w:t xml:space="preserve">L2 : </w:t>
      </w:r>
      <w:r w:rsidRPr="00B51DBD">
        <w:t>Crois-tu cela ?</w:t>
      </w:r>
      <w:r w:rsidR="00716FDC">
        <w:t xml:space="preserve"> </w:t>
      </w:r>
      <w:r w:rsidRPr="00152BF0">
        <w:rPr>
          <w:b/>
          <w:bCs/>
          <w:i/>
          <w:iCs/>
        </w:rPr>
        <w:t>Pause</w:t>
      </w:r>
    </w:p>
    <w:p w14:paraId="44A84801" w14:textId="4E9A7DFD" w:rsidR="00B51DBD" w:rsidRPr="00B51DBD" w:rsidRDefault="00B51DBD" w:rsidP="00B51DBD">
      <w:pPr>
        <w:rPr>
          <w:b/>
          <w:bCs/>
        </w:rPr>
      </w:pPr>
      <w:r w:rsidRPr="00566FBA">
        <w:rPr>
          <w:b/>
          <w:bCs/>
          <w:color w:val="FF0000"/>
        </w:rPr>
        <w:t xml:space="preserve">L3 : </w:t>
      </w:r>
      <w:r w:rsidRPr="00B51DBD">
        <w:t>Crois-tu cela ?</w:t>
      </w:r>
      <w:r w:rsidR="00716FDC">
        <w:rPr>
          <w:b/>
          <w:bCs/>
        </w:rPr>
        <w:t xml:space="preserve"> </w:t>
      </w:r>
      <w:r w:rsidRPr="00152BF0">
        <w:rPr>
          <w:b/>
          <w:bCs/>
          <w:i/>
          <w:iCs/>
        </w:rPr>
        <w:t>Pause</w:t>
      </w:r>
    </w:p>
    <w:p w14:paraId="38081C3B" w14:textId="64CADF29" w:rsidR="00B51DBD" w:rsidRPr="00152BF0" w:rsidRDefault="00B51DBD" w:rsidP="00527B5E">
      <w:pPr>
        <w:spacing w:after="240"/>
        <w:rPr>
          <w:b/>
          <w:bCs/>
          <w:i/>
          <w:iCs/>
        </w:rPr>
      </w:pPr>
      <w:r w:rsidRPr="00566FBA">
        <w:rPr>
          <w:b/>
          <w:bCs/>
          <w:color w:val="FF0000"/>
        </w:rPr>
        <w:t xml:space="preserve">L1 : </w:t>
      </w:r>
      <w:r w:rsidRPr="00B51DBD">
        <w:t>Crois-tu cela ?</w:t>
      </w:r>
      <w:r w:rsidRPr="00B51DBD">
        <w:rPr>
          <w:b/>
          <w:bCs/>
        </w:rPr>
        <w:t xml:space="preserve"> </w:t>
      </w:r>
      <w:r w:rsidRPr="00152BF0">
        <w:rPr>
          <w:b/>
          <w:bCs/>
          <w:i/>
          <w:iCs/>
        </w:rPr>
        <w:t>Pause plus longue</w:t>
      </w:r>
    </w:p>
    <w:p w14:paraId="075B94C3" w14:textId="5B3F4BD5" w:rsidR="00F961DE" w:rsidRDefault="00F961DE" w:rsidP="00FA5D04">
      <w:pPr>
        <w:spacing w:after="0"/>
        <w:rPr>
          <w:b/>
          <w:bCs/>
        </w:rPr>
      </w:pPr>
      <w:r w:rsidRPr="00924B7B">
        <w:rPr>
          <w:b/>
          <w:bCs/>
          <w:i/>
          <w:iCs/>
          <w:u w:val="single"/>
        </w:rPr>
        <w:t>Chant</w:t>
      </w:r>
      <w:r w:rsidRPr="00924B7B">
        <w:rPr>
          <w:b/>
          <w:bCs/>
        </w:rPr>
        <w:t xml:space="preserve"> : </w:t>
      </w:r>
      <w:r w:rsidR="00256101" w:rsidRPr="00152BF0">
        <w:rPr>
          <w:b/>
          <w:bCs/>
          <w:i/>
          <w:iCs/>
        </w:rPr>
        <w:t>Seigneur nous croyons en toi (I270)</w:t>
      </w:r>
    </w:p>
    <w:p w14:paraId="4FB9ECBE" w14:textId="77777777" w:rsidR="00F573B9" w:rsidRDefault="00236190" w:rsidP="00F573B9">
      <w:pPr>
        <w:spacing w:after="120"/>
        <w:rPr>
          <w:b/>
          <w:bCs/>
        </w:rPr>
      </w:pPr>
      <w:r w:rsidRPr="00236190">
        <w:rPr>
          <w:b/>
          <w:bCs/>
        </w:rPr>
        <w:t>R</w:t>
      </w:r>
      <w:r>
        <w:rPr>
          <w:b/>
          <w:bCs/>
        </w:rPr>
        <w:t xml:space="preserve">. </w:t>
      </w:r>
      <w:r w:rsidRPr="00236190">
        <w:rPr>
          <w:b/>
          <w:bCs/>
        </w:rPr>
        <w:t>Seigneur, nous croyons en toi,</w:t>
      </w:r>
      <w:r>
        <w:rPr>
          <w:b/>
          <w:bCs/>
        </w:rPr>
        <w:t xml:space="preserve"> f</w:t>
      </w:r>
      <w:r w:rsidRPr="00236190">
        <w:rPr>
          <w:b/>
          <w:bCs/>
        </w:rPr>
        <w:t>ais grandir en nous la foi.</w:t>
      </w:r>
    </w:p>
    <w:p w14:paraId="28C473C8" w14:textId="77777777" w:rsidR="00F573B9" w:rsidRPr="00527B5E" w:rsidRDefault="00236190" w:rsidP="00F573B9">
      <w:pPr>
        <w:spacing w:after="120"/>
      </w:pPr>
      <w:r w:rsidRPr="00527B5E">
        <w:t>1. Si tu dis par tes mots</w:t>
      </w:r>
      <w:r w:rsidR="00F573B9" w:rsidRPr="00527B5E">
        <w:t xml:space="preserve"> q</w:t>
      </w:r>
      <w:r w:rsidRPr="00527B5E">
        <w:t>ue Jésus est Seigneur.</w:t>
      </w:r>
      <w:r w:rsidRPr="00527B5E">
        <w:br/>
        <w:t>Si tu crois dans ton cœur</w:t>
      </w:r>
      <w:r w:rsidR="00F573B9" w:rsidRPr="00527B5E">
        <w:t xml:space="preserve"> q</w:t>
      </w:r>
      <w:r w:rsidRPr="00527B5E">
        <w:t>ue Dieu l</w:t>
      </w:r>
      <w:r w:rsidR="00F573B9" w:rsidRPr="00527B5E">
        <w:t>’</w:t>
      </w:r>
      <w:r w:rsidRPr="00527B5E">
        <w:t>a ressuscité.</w:t>
      </w:r>
      <w:r w:rsidRPr="00527B5E">
        <w:br/>
        <w:t>Alors, tu seras sauvé.</w:t>
      </w:r>
    </w:p>
    <w:p w14:paraId="6E1670EC" w14:textId="77777777" w:rsidR="00F573B9" w:rsidRPr="00527B5E" w:rsidRDefault="00236190" w:rsidP="00F573B9">
      <w:pPr>
        <w:spacing w:after="120"/>
      </w:pPr>
      <w:r w:rsidRPr="00527B5E">
        <w:t>2</w:t>
      </w:r>
      <w:r w:rsidR="00F573B9" w:rsidRPr="00527B5E">
        <w:t xml:space="preserve">. </w:t>
      </w:r>
      <w:r w:rsidRPr="00527B5E">
        <w:t>Si tu dis par tes mots</w:t>
      </w:r>
      <w:r w:rsidR="00F573B9" w:rsidRPr="00527B5E">
        <w:t xml:space="preserve"> q</w:t>
      </w:r>
      <w:r w:rsidRPr="00527B5E">
        <w:t>ue Dieu est créateur ;</w:t>
      </w:r>
      <w:r w:rsidRPr="00527B5E">
        <w:br/>
        <w:t>Si tu crois dans ton cœur</w:t>
      </w:r>
      <w:r w:rsidR="00F573B9" w:rsidRPr="00527B5E">
        <w:t xml:space="preserve"> q</w:t>
      </w:r>
      <w:r w:rsidRPr="00527B5E">
        <w:t>u'il fait l´homme à son image,</w:t>
      </w:r>
      <w:r w:rsidRPr="00527B5E">
        <w:br/>
        <w:t>Alors, tu seras sauvé.</w:t>
      </w:r>
    </w:p>
    <w:p w14:paraId="5792D67E" w14:textId="77777777" w:rsidR="00F573B9" w:rsidRPr="00527B5E" w:rsidRDefault="00236190" w:rsidP="00F573B9">
      <w:pPr>
        <w:spacing w:after="120"/>
      </w:pPr>
      <w:r w:rsidRPr="00527B5E">
        <w:t>3</w:t>
      </w:r>
      <w:r w:rsidR="00F573B9" w:rsidRPr="00527B5E">
        <w:t xml:space="preserve">. </w:t>
      </w:r>
      <w:r w:rsidRPr="00527B5E">
        <w:t>Si tu dis par tes mots</w:t>
      </w:r>
      <w:r w:rsidR="00F573B9" w:rsidRPr="00527B5E">
        <w:t xml:space="preserve"> q</w:t>
      </w:r>
      <w:r w:rsidRPr="00527B5E">
        <w:t>ue l´Esprit est Amour ;</w:t>
      </w:r>
      <w:r w:rsidRPr="00527B5E">
        <w:br/>
        <w:t>Si tu crois dans ton cœur</w:t>
      </w:r>
      <w:r w:rsidR="00F573B9" w:rsidRPr="00527B5E">
        <w:t xml:space="preserve"> q</w:t>
      </w:r>
      <w:r w:rsidRPr="00527B5E">
        <w:t>u'il fait naître son Église,</w:t>
      </w:r>
      <w:r w:rsidRPr="00527B5E">
        <w:br/>
        <w:t>Alors, tu seras sauvé.</w:t>
      </w:r>
    </w:p>
    <w:p w14:paraId="2AE1CA85" w14:textId="06F07D96" w:rsidR="00236190" w:rsidRPr="00527B5E" w:rsidRDefault="00236190" w:rsidP="00B1279D">
      <w:pPr>
        <w:spacing w:after="240"/>
      </w:pPr>
      <w:r w:rsidRPr="00527B5E">
        <w:t>4</w:t>
      </w:r>
      <w:r w:rsidR="00F573B9" w:rsidRPr="00527B5E">
        <w:t xml:space="preserve">. </w:t>
      </w:r>
      <w:r w:rsidRPr="00527B5E">
        <w:t>Si tu dis par tes mots</w:t>
      </w:r>
      <w:r w:rsidR="00F573B9" w:rsidRPr="00527B5E">
        <w:t xml:space="preserve"> q</w:t>
      </w:r>
      <w:r w:rsidRPr="00527B5E">
        <w:t>ue la mort est vaincue ;</w:t>
      </w:r>
      <w:r w:rsidRPr="00527B5E">
        <w:br/>
        <w:t>Si tu crois dans ton cœur</w:t>
      </w:r>
      <w:r w:rsidR="00F573B9" w:rsidRPr="00527B5E">
        <w:t xml:space="preserve"> q</w:t>
      </w:r>
      <w:r w:rsidRPr="00527B5E">
        <w:t>ue tu ressusciteras,</w:t>
      </w:r>
      <w:r w:rsidRPr="00527B5E">
        <w:br/>
        <w:t>Alors, tu seras sauvé.</w:t>
      </w:r>
    </w:p>
    <w:p w14:paraId="61CED995" w14:textId="3B0288C4" w:rsidR="00AE576A" w:rsidRPr="00B1279D" w:rsidRDefault="00AE576A" w:rsidP="00837FFE">
      <w:pPr>
        <w:spacing w:after="0"/>
        <w:rPr>
          <w:b/>
          <w:bCs/>
          <w:i/>
          <w:iCs/>
          <w:color w:val="FF0000"/>
        </w:rPr>
      </w:pPr>
      <w:r w:rsidRPr="00924B7B">
        <w:rPr>
          <w:b/>
          <w:bCs/>
          <w:i/>
          <w:iCs/>
          <w:u w:val="single"/>
        </w:rPr>
        <w:t xml:space="preserve">Commentaire </w:t>
      </w:r>
      <w:r w:rsidR="00837FFE" w:rsidRPr="00924B7B">
        <w:rPr>
          <w:b/>
          <w:bCs/>
          <w:i/>
          <w:iCs/>
          <w:u w:val="single"/>
        </w:rPr>
        <w:t>de l’Evangile</w:t>
      </w:r>
      <w:r w:rsidR="00837FFE" w:rsidRPr="00152BF0">
        <w:rPr>
          <w:b/>
          <w:bCs/>
          <w:i/>
          <w:iCs/>
        </w:rPr>
        <w:t> :</w:t>
      </w:r>
      <w:r w:rsidR="00837FFE">
        <w:rPr>
          <w:b/>
          <w:bCs/>
        </w:rPr>
        <w:t xml:space="preserve"> </w:t>
      </w:r>
      <w:r w:rsidR="00B1279D" w:rsidRPr="00B1279D">
        <w:rPr>
          <w:b/>
          <w:bCs/>
          <w:i/>
          <w:iCs/>
          <w:color w:val="FF0000"/>
        </w:rPr>
        <w:t>(un lecteur)</w:t>
      </w:r>
    </w:p>
    <w:p w14:paraId="3EDE7966" w14:textId="3379B595" w:rsidR="00997F35" w:rsidRPr="00AE576A" w:rsidRDefault="00AE576A" w:rsidP="00B51DBD">
      <w:r w:rsidRPr="00AE576A">
        <w:t>Le thème de la Semaine</w:t>
      </w:r>
      <w:r w:rsidR="00B055BC">
        <w:t xml:space="preserve"> de prière pour l’unité des chrétiens</w:t>
      </w:r>
      <w:r w:rsidRPr="00AE576A">
        <w:t>, « Crois-tu cela ? » (v. 26), s’inspire du dialogue entre Jésus et Marthe lors de la visite de Jésus chez Marthe et Marie à Béthanie, après la mort de leur frère Lazare, tel qu’il est raconté par l’évangéliste Jean. Au début du chapitre, l’Évangile dit que Jésus aimait Marthe, Marie et Lazare (v. 5). Lorsqu’il fut informé que Lazare était gravement malade, il déclara que sa maladie « n’aboutirait pas à la mort », mais que « c’est par elle que le Fils de Dieu serait glorifié » (v. 4), et il resta là où il était pendant deux jours de plus. Lorsque Jésus arriva enfin à Béthanie, bien qu’il ait été averti qu’il risquait la lapidation (v. 8), Lazare « était dans la tombe depuis quatre jours déjà » (v. 17). Les paroles de Marthe à Jésus expriment sa déception quant à son arrivée tardive, et contiennent peut-être aussi une note de reproche : « Seigneur, si tu avais été là, mon frère ne serait pas mort » (v. 21). Cependant, cette exclamation est immédiatement suivie d’une profession de foi dans la puissance salvatrice de Jésus : « Mais je sais que, maintenant encore, tout ce que tu demanderas à Dieu, Dieu te le donnera » (v. 22). Lorsque Jésus lui assure que son frère ressuscitera (v. 23), elle répond en affirmant sa croyance religieuse : « Je sais […] qu’il ressuscitera lors de la résurrection, au dernier jour » (v. 24). Jésus l’entraîne un peu plus loin, en déclarant son pouvoir sur la vie et la mort et en lui révélant qu’il est le Messie : « Je suis la résurrection et la vie. Celui qui croit en moi vivra, même s’il meurt ; et celui qui vit et croit en moi ne mourra jamais » (v. 25-26). Après cette déclaration étonnante, Jésus pose à Marthe une question très directe et profondément personnelle : « Crois-tu cela ? » (v. 26). Comme Marthe, les premières générations de chrétiens ne pouvaient rester indifférentes ou passives lorsque les paroles de Jésus touchaient et pénétraient leur cœur. Elles cherchèrent ardemment à donner une réponse compréhensible à la question de Jésus : « Crois-tu cela ? » Les Pères de Nicée s’efforcèrent de trouver des mots qui engloberaient tout le mystère de l’incarnation et de la passion, de la mort et de la résurrection de leur Seigneur. En attendant son retour, les chrétiens du monde entier sont appelés à témoigner ensemble de cette foi en la résurrection, qui est pour eux la source d’espérance et de joie qu’ils désirent partager avec tous les peuples.</w:t>
      </w:r>
    </w:p>
    <w:p w14:paraId="04FC97CA" w14:textId="77777777" w:rsidR="00997F35" w:rsidRDefault="00997F35" w:rsidP="00B51DBD">
      <w:pPr>
        <w:rPr>
          <w:b/>
          <w:bCs/>
        </w:rPr>
      </w:pPr>
    </w:p>
    <w:p w14:paraId="23E10BBD" w14:textId="77777777" w:rsidR="004A5695" w:rsidRDefault="004A5695" w:rsidP="00B51DBD">
      <w:pPr>
        <w:rPr>
          <w:b/>
          <w:bCs/>
        </w:rPr>
      </w:pPr>
    </w:p>
    <w:p w14:paraId="7E5367E6" w14:textId="77777777" w:rsidR="00FA5D04" w:rsidRDefault="00FA5D04" w:rsidP="00B51DBD">
      <w:pPr>
        <w:rPr>
          <w:b/>
          <w:bCs/>
        </w:rPr>
      </w:pPr>
    </w:p>
    <w:p w14:paraId="2D3CAA7B" w14:textId="77777777" w:rsidR="00B1279D" w:rsidRDefault="00B1279D" w:rsidP="00B51DBD">
      <w:pPr>
        <w:rPr>
          <w:b/>
          <w:bCs/>
        </w:rPr>
      </w:pPr>
    </w:p>
    <w:p w14:paraId="7B59BB11" w14:textId="1B94FC5F" w:rsidR="00997F35" w:rsidRPr="00997F35" w:rsidRDefault="002F1237" w:rsidP="002F1237">
      <w:pPr>
        <w:spacing w:after="0"/>
      </w:pPr>
      <w:r w:rsidRPr="002F1237">
        <w:rPr>
          <w:b/>
          <w:bCs/>
          <w:i/>
          <w:iCs/>
          <w:color w:val="FF0000"/>
        </w:rPr>
        <w:lastRenderedPageBreak/>
        <w:t>Animateur :</w:t>
      </w:r>
      <w:r w:rsidRPr="002F1237">
        <w:rPr>
          <w:b/>
          <w:bCs/>
          <w:color w:val="FF0000"/>
        </w:rPr>
        <w:t xml:space="preserve"> </w:t>
      </w:r>
      <w:r w:rsidR="00997F35" w:rsidRPr="00997F35">
        <w:t xml:space="preserve">Jésus a dit : « Je suis la lumière du monde ». </w:t>
      </w:r>
    </w:p>
    <w:p w14:paraId="3C6A6CB1" w14:textId="77777777" w:rsidR="00997F35" w:rsidRPr="00997F35" w:rsidRDefault="00997F35" w:rsidP="00997F35">
      <w:r w:rsidRPr="00997F35">
        <w:t>Dans de nombreuses traditions chrétiennes, lors du baptême, le baptisé (ou le parrain) reçoit une bougie allumée. Jésus appelle également ses disciples à être la lumière du monde. Nous sommes tous porteurs de la lumière du Christ ressuscité. Nous recevons cette lumière du Christ les uns à travers les autres.</w:t>
      </w:r>
    </w:p>
    <w:p w14:paraId="59D8A355" w14:textId="0BB4DDA8" w:rsidR="00997F35" w:rsidRDefault="006B50A0" w:rsidP="00997F35">
      <w:pPr>
        <w:rPr>
          <w:b/>
          <w:bCs/>
          <w:i/>
          <w:color w:val="4472C4" w:themeColor="accent1"/>
        </w:rPr>
      </w:pPr>
      <w:r w:rsidRPr="009A6D80">
        <w:rPr>
          <w:b/>
          <w:bCs/>
          <w:i/>
          <w:color w:val="4472C4" w:themeColor="accent1"/>
        </w:rPr>
        <w:t>Chaque personne prend sa</w:t>
      </w:r>
      <w:r w:rsidR="00997F35" w:rsidRPr="00997F35">
        <w:rPr>
          <w:b/>
          <w:bCs/>
          <w:i/>
          <w:color w:val="4472C4" w:themeColor="accent1"/>
        </w:rPr>
        <w:t xml:space="preserve"> bougie, l</w:t>
      </w:r>
      <w:r w:rsidR="008016C5" w:rsidRPr="009A6D80">
        <w:rPr>
          <w:b/>
          <w:bCs/>
          <w:i/>
          <w:color w:val="4472C4" w:themeColor="accent1"/>
        </w:rPr>
        <w:t>’animateur</w:t>
      </w:r>
      <w:r w:rsidR="00997F35" w:rsidRPr="00997F35">
        <w:rPr>
          <w:b/>
          <w:bCs/>
          <w:i/>
          <w:color w:val="4472C4" w:themeColor="accent1"/>
        </w:rPr>
        <w:t xml:space="preserve"> allume la première bougie </w:t>
      </w:r>
      <w:r w:rsidR="008016C5" w:rsidRPr="009A6D80">
        <w:rPr>
          <w:b/>
          <w:bCs/>
          <w:i/>
          <w:color w:val="4472C4" w:themeColor="accent1"/>
        </w:rPr>
        <w:t xml:space="preserve">au cierge pascal </w:t>
      </w:r>
      <w:r w:rsidR="00997F35" w:rsidRPr="00997F35">
        <w:rPr>
          <w:b/>
          <w:bCs/>
          <w:i/>
          <w:color w:val="4472C4" w:themeColor="accent1"/>
        </w:rPr>
        <w:t xml:space="preserve">et partage la lumière avec ceux qui se trouvent à ses côtés, qui à leur tour partagent la lumière avec toute l’assemblée. </w:t>
      </w:r>
    </w:p>
    <w:p w14:paraId="6708AE54" w14:textId="47D4DA0A" w:rsidR="00557489" w:rsidRPr="00557489" w:rsidRDefault="00557489" w:rsidP="00557489">
      <w:pPr>
        <w:spacing w:after="0"/>
        <w:rPr>
          <w:b/>
          <w:bCs/>
          <w:i/>
          <w:iCs/>
        </w:rPr>
      </w:pPr>
      <w:r w:rsidRPr="00960A73">
        <w:rPr>
          <w:b/>
          <w:bCs/>
          <w:i/>
          <w:iCs/>
          <w:u w:val="single"/>
        </w:rPr>
        <w:t>Chant pendant le partage de la lumière du Christ</w:t>
      </w:r>
      <w:r w:rsidRPr="00557489">
        <w:rPr>
          <w:b/>
          <w:bCs/>
          <w:i/>
          <w:iCs/>
        </w:rPr>
        <w:t> : Le Seigneur est ma lumière et mon salut (Psaume 26) que l’on peut prendre plusieurs fois si nécessaire</w:t>
      </w:r>
      <w:r w:rsidR="00C40000">
        <w:rPr>
          <w:b/>
          <w:bCs/>
          <w:i/>
          <w:iCs/>
        </w:rPr>
        <w:t> :</w:t>
      </w:r>
    </w:p>
    <w:p w14:paraId="23E7C842" w14:textId="77777777" w:rsidR="00FB479D" w:rsidRPr="00960A73" w:rsidRDefault="00FB479D" w:rsidP="00C40000">
      <w:pPr>
        <w:spacing w:after="240"/>
        <w:rPr>
          <w:b/>
          <w:bCs/>
        </w:rPr>
      </w:pPr>
      <w:r w:rsidRPr="00960A73">
        <w:rPr>
          <w:b/>
          <w:bCs/>
        </w:rPr>
        <w:t>R. Le Seigneur est ma lumière et mon salut ; de qui aurais-je crainte ?</w:t>
      </w:r>
      <w:r w:rsidRPr="00960A73">
        <w:rPr>
          <w:b/>
          <w:bCs/>
        </w:rPr>
        <w:br/>
        <w:t>Le Seigneur est le rempart de ma vie ; devant qui tremblerais-je ?</w:t>
      </w:r>
    </w:p>
    <w:p w14:paraId="66FED655" w14:textId="21CAECC7" w:rsidR="00997F35" w:rsidRPr="00997F35" w:rsidRDefault="005E5695" w:rsidP="00997F35">
      <w:r w:rsidRPr="005E5695">
        <w:rPr>
          <w:b/>
          <w:bCs/>
          <w:i/>
          <w:iCs/>
          <w:color w:val="FF0000"/>
        </w:rPr>
        <w:t>Animateur :</w:t>
      </w:r>
      <w:r w:rsidRPr="005E5695">
        <w:rPr>
          <w:b/>
          <w:bCs/>
          <w:color w:val="FF0000"/>
        </w:rPr>
        <w:t xml:space="preserve"> </w:t>
      </w:r>
      <w:r w:rsidR="00997F35" w:rsidRPr="00997F35">
        <w:t xml:space="preserve">Jésus dit à Marthe : « Je suis la résurrection et la vie. Ceux qui croient en moi, même s’ils meurent, vivront, et quiconque vit et croit en moi ne mourra jamais. Crois-tu cela ? » </w:t>
      </w:r>
    </w:p>
    <w:p w14:paraId="59716EA4" w14:textId="68BF70C8" w:rsidR="00997F35" w:rsidRPr="00997F35" w:rsidRDefault="00997F35" w:rsidP="00997F35">
      <w:pPr>
        <w:rPr>
          <w:b/>
          <w:bCs/>
        </w:rPr>
      </w:pPr>
      <w:r w:rsidRPr="00997F35">
        <w:rPr>
          <w:b/>
          <w:bCs/>
          <w:i/>
          <w:iCs/>
          <w:color w:val="FF0000"/>
        </w:rPr>
        <w:t>A</w:t>
      </w:r>
      <w:r w:rsidR="005E5695">
        <w:rPr>
          <w:b/>
          <w:bCs/>
          <w:i/>
          <w:iCs/>
          <w:color w:val="FF0000"/>
        </w:rPr>
        <w:t>ssemblée</w:t>
      </w:r>
      <w:r w:rsidRPr="00997F35">
        <w:rPr>
          <w:b/>
          <w:bCs/>
          <w:i/>
          <w:iCs/>
          <w:color w:val="FF0000"/>
        </w:rPr>
        <w:t> :</w:t>
      </w:r>
      <w:r w:rsidR="002F1237" w:rsidRPr="005E5695">
        <w:rPr>
          <w:b/>
          <w:bCs/>
          <w:color w:val="FF0000"/>
        </w:rPr>
        <w:t xml:space="preserve"> </w:t>
      </w:r>
      <w:r w:rsidRPr="00997F35">
        <w:rPr>
          <w:b/>
          <w:bCs/>
        </w:rPr>
        <w:t>« Oui, Seigneur, je crois que tu es le Messie, le Fils de Dieu, celui qui vient dans le monde ».</w:t>
      </w:r>
    </w:p>
    <w:p w14:paraId="13CF0784" w14:textId="13EA0CA0" w:rsidR="00997F35" w:rsidRDefault="005E5695" w:rsidP="00997F35">
      <w:pPr>
        <w:rPr>
          <w:b/>
          <w:bCs/>
        </w:rPr>
      </w:pPr>
      <w:r w:rsidRPr="005E5695">
        <w:rPr>
          <w:b/>
          <w:bCs/>
          <w:i/>
          <w:iCs/>
          <w:color w:val="FF0000"/>
        </w:rPr>
        <w:t>Animateur :</w:t>
      </w:r>
      <w:r w:rsidR="00997F35" w:rsidRPr="00997F35">
        <w:rPr>
          <w:b/>
          <w:bCs/>
          <w:color w:val="FF0000"/>
        </w:rPr>
        <w:t xml:space="preserve"> </w:t>
      </w:r>
      <w:r w:rsidR="00997F35" w:rsidRPr="00997F35">
        <w:t>Aimons-nous les uns les autres, afin de confesser, dans l’unité de l’esprit, la foi dans laquelle nous avons tous été baptisés :</w:t>
      </w:r>
      <w:r w:rsidR="00997F35" w:rsidRPr="00997F35">
        <w:rPr>
          <w:b/>
          <w:bCs/>
        </w:rPr>
        <w:t xml:space="preserve"> </w:t>
      </w:r>
    </w:p>
    <w:p w14:paraId="331939BF" w14:textId="5948C0E1" w:rsidR="00D166DB" w:rsidRPr="003031BC" w:rsidRDefault="00D166DB" w:rsidP="003031BC">
      <w:pPr>
        <w:spacing w:after="0"/>
        <w:rPr>
          <w:b/>
          <w:bCs/>
          <w:i/>
          <w:iCs/>
          <w:color w:val="FF0000"/>
        </w:rPr>
      </w:pPr>
      <w:r w:rsidRPr="003031BC">
        <w:rPr>
          <w:b/>
          <w:bCs/>
          <w:i/>
          <w:iCs/>
          <w:color w:val="FF0000"/>
        </w:rPr>
        <w:t xml:space="preserve">Assemblée : </w:t>
      </w:r>
    </w:p>
    <w:p w14:paraId="41BB49B0" w14:textId="2622B6AF" w:rsidR="00082119" w:rsidRPr="00082119" w:rsidRDefault="00082119" w:rsidP="003031BC">
      <w:pPr>
        <w:spacing w:after="80"/>
        <w:rPr>
          <w:b/>
          <w:bCs/>
        </w:rPr>
      </w:pPr>
      <w:r w:rsidRPr="00082119">
        <w:rPr>
          <w:b/>
          <w:bCs/>
        </w:rPr>
        <w:t>Je crois en un seul Dieu, le Père tout puissant,</w:t>
      </w:r>
      <w:r>
        <w:rPr>
          <w:b/>
          <w:bCs/>
        </w:rPr>
        <w:t xml:space="preserve"> </w:t>
      </w:r>
      <w:r w:rsidRPr="00082119">
        <w:rPr>
          <w:b/>
          <w:bCs/>
        </w:rPr>
        <w:t>créateur du ciel et de la terre, de l’univers visible et invisible,</w:t>
      </w:r>
      <w:r w:rsidRPr="00082119">
        <w:rPr>
          <w:b/>
          <w:bCs/>
        </w:rPr>
        <w:br/>
        <w:t>Je crois en un seul Seigneur, Jésus Christ,</w:t>
      </w:r>
      <w:r>
        <w:rPr>
          <w:b/>
          <w:bCs/>
        </w:rPr>
        <w:t xml:space="preserve"> </w:t>
      </w:r>
      <w:r w:rsidRPr="00082119">
        <w:rPr>
          <w:b/>
          <w:bCs/>
        </w:rPr>
        <w:t>le Fils unique de Dieu, né du Père avant tous les siècles :</w:t>
      </w:r>
      <w:r w:rsidRPr="00082119">
        <w:rPr>
          <w:b/>
          <w:bCs/>
        </w:rPr>
        <w:br/>
        <w:t>Il est Dieu, né de Dieu,</w:t>
      </w:r>
      <w:r>
        <w:rPr>
          <w:b/>
          <w:bCs/>
        </w:rPr>
        <w:t xml:space="preserve"> </w:t>
      </w:r>
      <w:r w:rsidRPr="00082119">
        <w:rPr>
          <w:b/>
          <w:bCs/>
        </w:rPr>
        <w:t>lumière, née de la lumière,</w:t>
      </w:r>
      <w:r>
        <w:rPr>
          <w:b/>
          <w:bCs/>
        </w:rPr>
        <w:t xml:space="preserve"> </w:t>
      </w:r>
      <w:r w:rsidRPr="00082119">
        <w:rPr>
          <w:b/>
          <w:bCs/>
        </w:rPr>
        <w:t>vrai Dieu, né du vrai Dieu</w:t>
      </w:r>
      <w:r w:rsidRPr="00082119">
        <w:rPr>
          <w:b/>
          <w:bCs/>
        </w:rPr>
        <w:br/>
        <w:t>Engendré non pas créé,</w:t>
      </w:r>
      <w:r>
        <w:rPr>
          <w:b/>
          <w:bCs/>
        </w:rPr>
        <w:t xml:space="preserve"> </w:t>
      </w:r>
      <w:r w:rsidRPr="00082119">
        <w:rPr>
          <w:b/>
          <w:bCs/>
        </w:rPr>
        <w:t>consubstantiel au Père ;</w:t>
      </w:r>
      <w:r>
        <w:rPr>
          <w:b/>
          <w:bCs/>
        </w:rPr>
        <w:t xml:space="preserve"> </w:t>
      </w:r>
      <w:r w:rsidRPr="00082119">
        <w:rPr>
          <w:b/>
          <w:bCs/>
        </w:rPr>
        <w:t>et par lui tout a été fait.</w:t>
      </w:r>
      <w:r w:rsidRPr="00082119">
        <w:rPr>
          <w:b/>
          <w:bCs/>
        </w:rPr>
        <w:br/>
        <w:t>Pour nous les hommes, et pour notre salut,</w:t>
      </w:r>
      <w:r>
        <w:rPr>
          <w:b/>
          <w:bCs/>
        </w:rPr>
        <w:t xml:space="preserve"> </w:t>
      </w:r>
      <w:r w:rsidRPr="00082119">
        <w:rPr>
          <w:b/>
          <w:bCs/>
        </w:rPr>
        <w:t>il descendit du ciel</w:t>
      </w:r>
      <w:r>
        <w:rPr>
          <w:b/>
          <w:bCs/>
        </w:rPr>
        <w:t xml:space="preserve"> </w:t>
      </w:r>
      <w:r w:rsidRPr="00082119">
        <w:rPr>
          <w:b/>
          <w:bCs/>
        </w:rPr>
        <w:t>;</w:t>
      </w:r>
      <w:r w:rsidRPr="00082119">
        <w:rPr>
          <w:b/>
          <w:bCs/>
        </w:rPr>
        <w:br/>
        <w:t>Par l’</w:t>
      </w:r>
      <w:hyperlink r:id="rId7" w:tooltip="Troisième personne de la Trinité." w:history="1">
        <w:r w:rsidRPr="00082119">
          <w:rPr>
            <w:rStyle w:val="Lienhypertexte"/>
            <w:b/>
            <w:bCs/>
            <w:color w:val="auto"/>
            <w:u w:val="none"/>
          </w:rPr>
          <w:t>Esprit Saint</w:t>
        </w:r>
      </w:hyperlink>
      <w:r w:rsidRPr="00082119">
        <w:rPr>
          <w:b/>
          <w:bCs/>
        </w:rPr>
        <w:t>, il a pris chair de la Vierge Marie, et s’est fait homme.</w:t>
      </w:r>
      <w:r w:rsidRPr="00082119">
        <w:rPr>
          <w:b/>
          <w:bCs/>
        </w:rPr>
        <w:br/>
        <w:t>Crucifié pour nous sous Ponce Pilate,</w:t>
      </w:r>
      <w:r>
        <w:rPr>
          <w:b/>
          <w:bCs/>
        </w:rPr>
        <w:t xml:space="preserve"> i</w:t>
      </w:r>
      <w:r w:rsidRPr="00082119">
        <w:rPr>
          <w:b/>
          <w:bCs/>
        </w:rPr>
        <w:t>l souffrit sa passion et fut mis au tombeau.</w:t>
      </w:r>
      <w:r w:rsidRPr="00082119">
        <w:rPr>
          <w:b/>
          <w:bCs/>
        </w:rPr>
        <w:br/>
        <w:t>Il ressuscita le troisième jour,</w:t>
      </w:r>
      <w:r>
        <w:rPr>
          <w:b/>
          <w:bCs/>
        </w:rPr>
        <w:t xml:space="preserve"> </w:t>
      </w:r>
      <w:r w:rsidRPr="00082119">
        <w:rPr>
          <w:b/>
          <w:bCs/>
        </w:rPr>
        <w:t>conformément aux Ecritures, et il monta au ciel</w:t>
      </w:r>
      <w:r>
        <w:rPr>
          <w:b/>
          <w:bCs/>
        </w:rPr>
        <w:t xml:space="preserve"> </w:t>
      </w:r>
      <w:r w:rsidRPr="00082119">
        <w:rPr>
          <w:b/>
          <w:bCs/>
        </w:rPr>
        <w:t>;</w:t>
      </w:r>
      <w:r>
        <w:rPr>
          <w:b/>
          <w:bCs/>
        </w:rPr>
        <w:t xml:space="preserve"> </w:t>
      </w:r>
      <w:r w:rsidRPr="00082119">
        <w:rPr>
          <w:b/>
          <w:bCs/>
        </w:rPr>
        <w:t>il est assis à la droite du Père.</w:t>
      </w:r>
      <w:r w:rsidRPr="00082119">
        <w:rPr>
          <w:b/>
          <w:bCs/>
        </w:rPr>
        <w:br/>
        <w:t>Il reviendra dans la gloire, pour juger les vivants et les morts</w:t>
      </w:r>
      <w:r>
        <w:rPr>
          <w:b/>
          <w:bCs/>
        </w:rPr>
        <w:t xml:space="preserve"> </w:t>
      </w:r>
      <w:r w:rsidRPr="00082119">
        <w:rPr>
          <w:b/>
          <w:bCs/>
        </w:rPr>
        <w:t>et son règne n’aura pas de fin.</w:t>
      </w:r>
      <w:r w:rsidRPr="00082119">
        <w:rPr>
          <w:b/>
          <w:bCs/>
        </w:rPr>
        <w:br/>
        <w:t>Je crois en l’</w:t>
      </w:r>
      <w:hyperlink r:id="rId8" w:tooltip="Troisième personne de la Trinité." w:history="1">
        <w:r w:rsidRPr="00082119">
          <w:rPr>
            <w:rStyle w:val="Lienhypertexte"/>
            <w:b/>
            <w:bCs/>
            <w:color w:val="auto"/>
            <w:u w:val="none"/>
          </w:rPr>
          <w:t>Esprit Saint</w:t>
        </w:r>
      </w:hyperlink>
      <w:r w:rsidRPr="00082119">
        <w:rPr>
          <w:b/>
          <w:bCs/>
        </w:rPr>
        <w:t>, qui est Seigneur et qui donne la vie</w:t>
      </w:r>
      <w:r>
        <w:rPr>
          <w:b/>
          <w:bCs/>
        </w:rPr>
        <w:t xml:space="preserve"> </w:t>
      </w:r>
      <w:r w:rsidRPr="00082119">
        <w:rPr>
          <w:b/>
          <w:bCs/>
        </w:rPr>
        <w:t>;</w:t>
      </w:r>
      <w:r>
        <w:rPr>
          <w:b/>
          <w:bCs/>
        </w:rPr>
        <w:t xml:space="preserve"> </w:t>
      </w:r>
      <w:r w:rsidRPr="00082119">
        <w:rPr>
          <w:b/>
          <w:bCs/>
        </w:rPr>
        <w:t>il procède du Père et du Fils.</w:t>
      </w:r>
      <w:r w:rsidRPr="00082119">
        <w:rPr>
          <w:b/>
          <w:bCs/>
        </w:rPr>
        <w:br/>
        <w:t>Avec le Père et le Fils, il reçoit même adoration et même gloire</w:t>
      </w:r>
      <w:r>
        <w:rPr>
          <w:b/>
          <w:bCs/>
        </w:rPr>
        <w:t xml:space="preserve"> </w:t>
      </w:r>
      <w:r w:rsidRPr="00082119">
        <w:rPr>
          <w:b/>
          <w:bCs/>
        </w:rPr>
        <w:t>;</w:t>
      </w:r>
      <w:r>
        <w:rPr>
          <w:b/>
          <w:bCs/>
        </w:rPr>
        <w:t xml:space="preserve"> </w:t>
      </w:r>
      <w:r w:rsidRPr="00082119">
        <w:rPr>
          <w:b/>
          <w:bCs/>
        </w:rPr>
        <w:t>il a parlé par les prophètes.</w:t>
      </w:r>
    </w:p>
    <w:p w14:paraId="4906C9B7" w14:textId="77777777" w:rsidR="00082119" w:rsidRPr="00082119" w:rsidRDefault="00082119" w:rsidP="003031BC">
      <w:pPr>
        <w:spacing w:after="80"/>
        <w:rPr>
          <w:b/>
          <w:bCs/>
        </w:rPr>
      </w:pPr>
      <w:r w:rsidRPr="00082119">
        <w:rPr>
          <w:b/>
          <w:bCs/>
        </w:rPr>
        <w:t>Je crois en l’Eglise, une, sainte, catholique et apostolique.</w:t>
      </w:r>
      <w:r w:rsidRPr="00082119">
        <w:rPr>
          <w:b/>
          <w:bCs/>
        </w:rPr>
        <w:br/>
        <w:t>Je reconnais un seul </w:t>
      </w:r>
      <w:hyperlink r:id="rId9" w:tooltip="Fait entrer le nouveau baptisé dans la communauté de l'Église." w:history="1">
        <w:r w:rsidRPr="00082119">
          <w:rPr>
            <w:rStyle w:val="Lienhypertexte"/>
            <w:b/>
            <w:bCs/>
            <w:color w:val="auto"/>
            <w:u w:val="none"/>
          </w:rPr>
          <w:t>baptême</w:t>
        </w:r>
      </w:hyperlink>
      <w:r w:rsidRPr="00082119">
        <w:rPr>
          <w:b/>
          <w:bCs/>
        </w:rPr>
        <w:t> pour le pardon des péchés.</w:t>
      </w:r>
      <w:r w:rsidRPr="00082119">
        <w:rPr>
          <w:b/>
          <w:bCs/>
        </w:rPr>
        <w:br/>
        <w:t>J’attends la </w:t>
      </w:r>
      <w:hyperlink r:id="rId10" w:tooltip="Centre de la foi et de l'espérance chrétienne." w:history="1">
        <w:r w:rsidRPr="00082119">
          <w:rPr>
            <w:rStyle w:val="Lienhypertexte"/>
            <w:b/>
            <w:bCs/>
            <w:color w:val="auto"/>
            <w:u w:val="none"/>
          </w:rPr>
          <w:t>résurrection</w:t>
        </w:r>
      </w:hyperlink>
      <w:r w:rsidRPr="00082119">
        <w:rPr>
          <w:b/>
          <w:bCs/>
        </w:rPr>
        <w:t> des morts, et la vie du monde à venir.</w:t>
      </w:r>
    </w:p>
    <w:p w14:paraId="24755716" w14:textId="77777777" w:rsidR="00082119" w:rsidRPr="00082119" w:rsidRDefault="00082119" w:rsidP="00082119">
      <w:pPr>
        <w:rPr>
          <w:b/>
          <w:bCs/>
        </w:rPr>
      </w:pPr>
      <w:r w:rsidRPr="00082119">
        <w:rPr>
          <w:b/>
          <w:bCs/>
        </w:rPr>
        <w:t>Amen</w:t>
      </w:r>
    </w:p>
    <w:p w14:paraId="61FD2295" w14:textId="116B301A" w:rsidR="000C0993" w:rsidRPr="00924B7B" w:rsidRDefault="000C0993" w:rsidP="00924B7B">
      <w:pPr>
        <w:spacing w:after="0"/>
        <w:rPr>
          <w:b/>
          <w:bCs/>
          <w:i/>
          <w:iCs/>
        </w:rPr>
      </w:pPr>
      <w:r w:rsidRPr="00924B7B">
        <w:rPr>
          <w:b/>
          <w:bCs/>
          <w:i/>
          <w:iCs/>
          <w:u w:val="single"/>
        </w:rPr>
        <w:t>Suggestion de Prière Universelle</w:t>
      </w:r>
      <w:r w:rsidRPr="00924B7B">
        <w:rPr>
          <w:b/>
          <w:bCs/>
          <w:i/>
          <w:iCs/>
        </w:rPr>
        <w:t xml:space="preserve"> : </w:t>
      </w:r>
    </w:p>
    <w:p w14:paraId="5CA10E30" w14:textId="371C3405" w:rsidR="00F01310" w:rsidRDefault="000C0993" w:rsidP="009C1229">
      <w:pPr>
        <w:spacing w:after="120"/>
      </w:pPr>
      <w:r w:rsidRPr="000C0993">
        <w:rPr>
          <w:b/>
          <w:bCs/>
          <w:i/>
          <w:color w:val="FF0000"/>
        </w:rPr>
        <w:t>A</w:t>
      </w:r>
      <w:r w:rsidR="00C04805">
        <w:rPr>
          <w:b/>
          <w:bCs/>
          <w:i/>
          <w:color w:val="FF0000"/>
        </w:rPr>
        <w:t>nimateur</w:t>
      </w:r>
      <w:r w:rsidR="009C1229">
        <w:rPr>
          <w:i/>
        </w:rPr>
        <w:t> </w:t>
      </w:r>
      <w:r w:rsidR="009C1229" w:rsidRPr="009C1229">
        <w:rPr>
          <w:i/>
          <w:color w:val="FF0000"/>
        </w:rPr>
        <w:t xml:space="preserve">: </w:t>
      </w:r>
      <w:r w:rsidR="005C7741" w:rsidRPr="00FB479D">
        <w:t>Dans la foi et la confiance, nous t’implorons</w:t>
      </w:r>
      <w:r w:rsidR="00F32825" w:rsidRPr="00FB479D">
        <w:t xml:space="preserve"> et laissons monter vers </w:t>
      </w:r>
      <w:r w:rsidR="005C7741" w:rsidRPr="00FB479D">
        <w:t>toi qui est Père, Fils et Saint-Esprit</w:t>
      </w:r>
      <w:r w:rsidR="00331287" w:rsidRPr="00FB479D">
        <w:t>, nos prières.</w:t>
      </w:r>
      <w:r w:rsidR="00F01310" w:rsidRPr="00F01310">
        <w:t xml:space="preserve"> </w:t>
      </w:r>
    </w:p>
    <w:p w14:paraId="7A98DE08" w14:textId="77777777" w:rsidR="009D3A60" w:rsidRPr="009D3A60" w:rsidRDefault="0030785A" w:rsidP="009C1229">
      <w:pPr>
        <w:spacing w:after="120"/>
        <w:rPr>
          <w:b/>
          <w:bCs/>
          <w:i/>
          <w:iCs/>
        </w:rPr>
      </w:pPr>
      <w:r w:rsidRPr="0030785A">
        <w:rPr>
          <w:b/>
          <w:bCs/>
          <w:i/>
          <w:iCs/>
        </w:rPr>
        <w:t>R/ </w:t>
      </w:r>
      <w:r w:rsidR="009D3A60" w:rsidRPr="009D3A60">
        <w:rPr>
          <w:b/>
          <w:bCs/>
          <w:i/>
          <w:iCs/>
        </w:rPr>
        <w:t>Seigneur, nous croyons en toi, fais grandir en nous la foi.</w:t>
      </w:r>
    </w:p>
    <w:p w14:paraId="39B7B1F1" w14:textId="72BCB860" w:rsidR="00215238" w:rsidRPr="00E555DC" w:rsidRDefault="00E555DC" w:rsidP="009C1229">
      <w:pPr>
        <w:spacing w:after="120"/>
        <w:rPr>
          <w:b/>
          <w:bCs/>
          <w:i/>
          <w:iCs/>
          <w:color w:val="4472C4" w:themeColor="accent1"/>
        </w:rPr>
      </w:pPr>
      <w:r w:rsidRPr="00E555DC">
        <w:rPr>
          <w:b/>
          <w:bCs/>
          <w:i/>
          <w:iCs/>
          <w:color w:val="4472C4" w:themeColor="accent1"/>
        </w:rPr>
        <w:t>Deux</w:t>
      </w:r>
      <w:r w:rsidR="00215238" w:rsidRPr="00E555DC">
        <w:rPr>
          <w:b/>
          <w:bCs/>
          <w:i/>
          <w:iCs/>
          <w:color w:val="4472C4" w:themeColor="accent1"/>
        </w:rPr>
        <w:t xml:space="preserve"> lecteurs </w:t>
      </w:r>
    </w:p>
    <w:p w14:paraId="325426A6" w14:textId="2FB3E2EF" w:rsidR="00830941" w:rsidRPr="00830941" w:rsidRDefault="00830941" w:rsidP="00AF42A6">
      <w:pPr>
        <w:spacing w:after="120"/>
      </w:pPr>
      <w:r w:rsidRPr="00830941">
        <w:rPr>
          <w:b/>
          <w:bCs/>
          <w:color w:val="FF0000"/>
        </w:rPr>
        <w:t>L1 :</w:t>
      </w:r>
      <w:r w:rsidRPr="00830941">
        <w:rPr>
          <w:color w:val="FF0000"/>
        </w:rPr>
        <w:t xml:space="preserve"> </w:t>
      </w:r>
      <w:r w:rsidR="00FE6100" w:rsidRPr="00FE6100">
        <w:t>Grégoire Le Grand a dit : « </w:t>
      </w:r>
      <w:r w:rsidRPr="00830941">
        <w:t>Car toutes les choses ont été faites à partir de rien, et leur être sombrerait à nouveau dans le néant, si l’Auteur de toutes choses ne le tenait par la main de la gouvernance</w:t>
      </w:r>
      <w:r w:rsidR="00FE6100" w:rsidRPr="00FE6100">
        <w:t> »</w:t>
      </w:r>
      <w:r w:rsidRPr="00830941">
        <w:t xml:space="preserve">. </w:t>
      </w:r>
    </w:p>
    <w:p w14:paraId="615B82BF" w14:textId="2315BD79" w:rsidR="00830941" w:rsidRPr="00830941" w:rsidRDefault="00830941" w:rsidP="00AF42A6">
      <w:pPr>
        <w:spacing w:after="120"/>
        <w:rPr>
          <w:color w:val="FF0000"/>
        </w:rPr>
      </w:pPr>
      <w:r w:rsidRPr="00830941">
        <w:rPr>
          <w:b/>
          <w:bCs/>
          <w:color w:val="FF0000"/>
        </w:rPr>
        <w:t>L2 :</w:t>
      </w:r>
      <w:r w:rsidRPr="00830941">
        <w:rPr>
          <w:color w:val="FF0000"/>
        </w:rPr>
        <w:t xml:space="preserve"> </w:t>
      </w:r>
      <w:r w:rsidRPr="00830941">
        <w:t xml:space="preserve">Seigneur de la vie, nous recevons l’ensemble de la création de ta main et par ta providence. Apprends-nous à vivre dans ton monde avec respect et justice pour tout ce que tu as créé. </w:t>
      </w:r>
    </w:p>
    <w:p w14:paraId="61974D79" w14:textId="77777777" w:rsidR="001141E0" w:rsidRPr="001141E0" w:rsidRDefault="001141E0" w:rsidP="001141E0">
      <w:pPr>
        <w:rPr>
          <w:b/>
          <w:bCs/>
          <w:i/>
          <w:iCs/>
        </w:rPr>
      </w:pPr>
      <w:r w:rsidRPr="001141E0">
        <w:rPr>
          <w:b/>
          <w:bCs/>
          <w:i/>
          <w:iCs/>
        </w:rPr>
        <w:t>R/ Seigneur, nous croyons en toi, fais grandir en nous la foi.</w:t>
      </w:r>
    </w:p>
    <w:p w14:paraId="2302FACD" w14:textId="24C260A0" w:rsidR="00830941" w:rsidRPr="00830941" w:rsidRDefault="00830941" w:rsidP="00AF42A6">
      <w:pPr>
        <w:spacing w:after="120"/>
      </w:pPr>
      <w:r w:rsidRPr="00830941">
        <w:rPr>
          <w:b/>
          <w:bCs/>
          <w:color w:val="FF0000"/>
        </w:rPr>
        <w:t>L1 :</w:t>
      </w:r>
      <w:r w:rsidR="0073537E">
        <w:rPr>
          <w:color w:val="FF0000"/>
        </w:rPr>
        <w:t xml:space="preserve"> </w:t>
      </w:r>
      <w:r w:rsidR="0073537E" w:rsidRPr="00AF42A6">
        <w:t>Isaac de Ninive a dit : « </w:t>
      </w:r>
      <w:r w:rsidRPr="00830941">
        <w:t>J’appelle cela la foi : la lumière intelligible qui, par grâce, se lève dans l’âme, soutient le cœur et accorde le don de l’espérance</w:t>
      </w:r>
      <w:r w:rsidR="0073537E" w:rsidRPr="00AF42A6">
        <w:t> »</w:t>
      </w:r>
      <w:r w:rsidRPr="00830941">
        <w:t xml:space="preserve">. </w:t>
      </w:r>
    </w:p>
    <w:p w14:paraId="445C3DB9" w14:textId="22D4C866" w:rsidR="00830941" w:rsidRPr="00830941" w:rsidRDefault="00830941" w:rsidP="00AF42A6">
      <w:pPr>
        <w:spacing w:after="120"/>
      </w:pPr>
      <w:r w:rsidRPr="00830941">
        <w:rPr>
          <w:b/>
          <w:bCs/>
          <w:color w:val="FF0000"/>
        </w:rPr>
        <w:lastRenderedPageBreak/>
        <w:t>L2 :</w:t>
      </w:r>
      <w:r w:rsidR="00AF42A6">
        <w:rPr>
          <w:color w:val="FF0000"/>
        </w:rPr>
        <w:t xml:space="preserve"> </w:t>
      </w:r>
      <w:r w:rsidRPr="00830941">
        <w:t xml:space="preserve">Dieu d’amour, accorde-nous le don de l’espérance en abondance dans un monde en proie aux conflits et à la discorde. Fortifie ton peuple affligé par l’indifférence et la discorde. </w:t>
      </w:r>
    </w:p>
    <w:p w14:paraId="040ABCFC" w14:textId="77777777" w:rsidR="001141E0" w:rsidRPr="001141E0" w:rsidRDefault="001141E0" w:rsidP="001141E0">
      <w:pPr>
        <w:rPr>
          <w:b/>
          <w:bCs/>
          <w:i/>
          <w:iCs/>
        </w:rPr>
      </w:pPr>
      <w:r w:rsidRPr="001141E0">
        <w:rPr>
          <w:b/>
          <w:bCs/>
          <w:i/>
          <w:iCs/>
        </w:rPr>
        <w:t>R/ Seigneur, nous croyons en toi, fais grandir en nous la foi.</w:t>
      </w:r>
    </w:p>
    <w:p w14:paraId="487759FF" w14:textId="1B513681" w:rsidR="00830941" w:rsidRPr="00830941" w:rsidRDefault="00830941" w:rsidP="00830941">
      <w:r w:rsidRPr="00830941">
        <w:rPr>
          <w:b/>
          <w:bCs/>
          <w:color w:val="FF0000"/>
        </w:rPr>
        <w:t>L1 :</w:t>
      </w:r>
      <w:r w:rsidR="00772968">
        <w:rPr>
          <w:color w:val="FF0000"/>
        </w:rPr>
        <w:t xml:space="preserve"> </w:t>
      </w:r>
      <w:r w:rsidR="00772968" w:rsidRPr="00772968">
        <w:t>Rufin d’Aquilée a dit : « </w:t>
      </w:r>
      <w:r w:rsidRPr="00830941">
        <w:t>Comment s’étonner alors que, venant à Dieu, nous professions d’abord que nous croyons, puisque, sans cela, même la simple vie ne peut être vécue</w:t>
      </w:r>
      <w:r w:rsidR="00772968" w:rsidRPr="00772968">
        <w:t> »</w:t>
      </w:r>
      <w:r w:rsidRPr="00830941">
        <w:t xml:space="preserve">.  </w:t>
      </w:r>
    </w:p>
    <w:p w14:paraId="25C458BD" w14:textId="6CAD19D0" w:rsidR="00830941" w:rsidRPr="00830941" w:rsidRDefault="00830941" w:rsidP="00830941">
      <w:r w:rsidRPr="00830941">
        <w:rPr>
          <w:b/>
          <w:bCs/>
          <w:color w:val="FF0000"/>
        </w:rPr>
        <w:t>L2 :</w:t>
      </w:r>
      <w:r w:rsidR="00772968">
        <w:rPr>
          <w:b/>
          <w:bCs/>
          <w:color w:val="FF0000"/>
        </w:rPr>
        <w:t xml:space="preserve"> </w:t>
      </w:r>
      <w:r w:rsidRPr="00830941">
        <w:t xml:space="preserve">Dieu de miséricorde, pardonne-nous pour toutes les fois où nous n’avons pas su vivre notre vie commune en tant que chrétiens. Attire-nous plus profondément dans une même foi en toi pour que nous puissions témoigner au monde. </w:t>
      </w:r>
    </w:p>
    <w:p w14:paraId="2E6DB9AF" w14:textId="77777777" w:rsidR="001141E0" w:rsidRPr="001141E0" w:rsidRDefault="001141E0" w:rsidP="00772968">
      <w:pPr>
        <w:spacing w:after="120"/>
        <w:rPr>
          <w:b/>
          <w:bCs/>
          <w:i/>
          <w:iCs/>
        </w:rPr>
      </w:pPr>
      <w:r w:rsidRPr="001141E0">
        <w:rPr>
          <w:b/>
          <w:bCs/>
          <w:i/>
          <w:iCs/>
        </w:rPr>
        <w:t>R/ Seigneur, nous croyons en toi, fais grandir en nous la foi.</w:t>
      </w:r>
    </w:p>
    <w:p w14:paraId="5936FA40" w14:textId="1846E342" w:rsidR="00830941" w:rsidRPr="00830941" w:rsidRDefault="00830941" w:rsidP="00772968">
      <w:pPr>
        <w:spacing w:after="120"/>
      </w:pPr>
      <w:r w:rsidRPr="00830941">
        <w:rPr>
          <w:b/>
          <w:bCs/>
          <w:color w:val="FF0000"/>
        </w:rPr>
        <w:t>L1 :</w:t>
      </w:r>
      <w:r w:rsidR="00772968">
        <w:rPr>
          <w:color w:val="FF0000"/>
        </w:rPr>
        <w:t xml:space="preserve"> </w:t>
      </w:r>
      <w:r w:rsidR="00772968" w:rsidRPr="00772968">
        <w:t>Basile de Césarée a dit : « </w:t>
      </w:r>
      <w:r w:rsidRPr="00830941">
        <w:t>Que la foi l’emporte : la foi qui conduit l’esprit à la confiance, la foi qui ne vient pas de la logique humaine, mais qui est le fruit de l’Esprit Saint</w:t>
      </w:r>
      <w:r w:rsidR="00772968" w:rsidRPr="00772968">
        <w:t> »</w:t>
      </w:r>
      <w:r w:rsidRPr="00830941">
        <w:t xml:space="preserve">. </w:t>
      </w:r>
    </w:p>
    <w:p w14:paraId="2D2B4497" w14:textId="13717679" w:rsidR="00830941" w:rsidRPr="00830941" w:rsidRDefault="00830941" w:rsidP="00772968">
      <w:pPr>
        <w:spacing w:after="120"/>
        <w:rPr>
          <w:color w:val="FF0000"/>
        </w:rPr>
      </w:pPr>
      <w:r w:rsidRPr="00830941">
        <w:rPr>
          <w:b/>
          <w:bCs/>
          <w:color w:val="FF0000"/>
        </w:rPr>
        <w:t>L2 :</w:t>
      </w:r>
      <w:r w:rsidR="00772968">
        <w:rPr>
          <w:color w:val="FF0000"/>
        </w:rPr>
        <w:t xml:space="preserve"> </w:t>
      </w:r>
      <w:r w:rsidRPr="00830941">
        <w:t xml:space="preserve">Consolateur céleste, nous te prions pour que nous fassions davantage confiance au don de ta sagesse plutôt qu’à l’intelligence de notre pensée.  </w:t>
      </w:r>
    </w:p>
    <w:p w14:paraId="04247EAC" w14:textId="77777777" w:rsidR="00CF5DD8" w:rsidRPr="00CF5DD8" w:rsidRDefault="00CF5DD8" w:rsidP="00772968">
      <w:pPr>
        <w:spacing w:after="120"/>
        <w:rPr>
          <w:b/>
          <w:bCs/>
          <w:i/>
          <w:iCs/>
        </w:rPr>
      </w:pPr>
      <w:r w:rsidRPr="00CF5DD8">
        <w:rPr>
          <w:b/>
          <w:bCs/>
          <w:i/>
          <w:iCs/>
        </w:rPr>
        <w:t>R/ Seigneur, nous croyons en toi, fais grandir en nous la foi.</w:t>
      </w:r>
    </w:p>
    <w:p w14:paraId="5BFD7ABF" w14:textId="7CB1AD58" w:rsidR="00830941" w:rsidRPr="00830941" w:rsidRDefault="00830941" w:rsidP="00772968">
      <w:pPr>
        <w:spacing w:after="120"/>
        <w:rPr>
          <w:color w:val="FF0000"/>
        </w:rPr>
      </w:pPr>
      <w:r w:rsidRPr="00830941">
        <w:rPr>
          <w:b/>
          <w:bCs/>
          <w:color w:val="FF0000"/>
        </w:rPr>
        <w:t>L1 :</w:t>
      </w:r>
      <w:r w:rsidR="00772968">
        <w:rPr>
          <w:color w:val="FF0000"/>
        </w:rPr>
        <w:t xml:space="preserve"> </w:t>
      </w:r>
      <w:r w:rsidR="00772968" w:rsidRPr="00772968">
        <w:t>Irénée de Lyon a dit : « </w:t>
      </w:r>
      <w:r w:rsidRPr="00830941">
        <w:t>Sa lumière est apparue et a fait disparaître les ténèbres de notre prison, elle a sanctifié notre naissance et détruit la mort, déliant les mêmes chaînes qui nous retenaient prisonniers</w:t>
      </w:r>
      <w:r w:rsidR="00772968">
        <w:t> </w:t>
      </w:r>
      <w:r w:rsidRPr="00830941">
        <w:rPr>
          <w:i/>
          <w:color w:val="FF0000"/>
        </w:rPr>
        <w:t xml:space="preserve"> </w:t>
      </w:r>
    </w:p>
    <w:p w14:paraId="265AC72E" w14:textId="249EFDDB" w:rsidR="00830941" w:rsidRPr="00830941" w:rsidRDefault="00830941" w:rsidP="00772968">
      <w:pPr>
        <w:spacing w:after="120"/>
        <w:rPr>
          <w:color w:val="FF0000"/>
        </w:rPr>
      </w:pPr>
      <w:r w:rsidRPr="00830941">
        <w:rPr>
          <w:b/>
          <w:bCs/>
          <w:color w:val="FF0000"/>
        </w:rPr>
        <w:t>L2 :</w:t>
      </w:r>
      <w:r w:rsidR="00772968">
        <w:rPr>
          <w:color w:val="FF0000"/>
        </w:rPr>
        <w:t xml:space="preserve"> </w:t>
      </w:r>
      <w:r w:rsidRPr="00830941">
        <w:t xml:space="preserve">Dieu de compassion, fais que nous œuvrions ensemble pour que partout où règnent les ténèbres et l’oppression, la souffrance et l’injustice, nous puissions apporter ta lumière et ta liberté. </w:t>
      </w:r>
    </w:p>
    <w:p w14:paraId="72031698" w14:textId="77777777" w:rsidR="00CF5DD8" w:rsidRDefault="00CF5DD8" w:rsidP="00772968">
      <w:pPr>
        <w:spacing w:after="120"/>
        <w:rPr>
          <w:b/>
          <w:bCs/>
          <w:i/>
          <w:iCs/>
        </w:rPr>
      </w:pPr>
      <w:r w:rsidRPr="00CF5DD8">
        <w:rPr>
          <w:b/>
          <w:bCs/>
          <w:i/>
          <w:iCs/>
        </w:rPr>
        <w:t>R/ Seigneur, nous croyons en toi, fais grandir en nous la foi.</w:t>
      </w:r>
    </w:p>
    <w:p w14:paraId="4745E362" w14:textId="0DEA5F3D" w:rsidR="0080612E" w:rsidRPr="00CF5DD8" w:rsidRDefault="00C61F6B" w:rsidP="00772968">
      <w:pPr>
        <w:spacing w:after="120"/>
        <w:rPr>
          <w:b/>
          <w:bCs/>
        </w:rPr>
      </w:pPr>
      <w:r w:rsidRPr="00FB479D">
        <w:rPr>
          <w:b/>
          <w:bCs/>
          <w:i/>
          <w:iCs/>
          <w:color w:val="FF0000"/>
        </w:rPr>
        <w:t>Animateur :</w:t>
      </w:r>
      <w:r w:rsidRPr="00FB479D">
        <w:rPr>
          <w:color w:val="FF0000"/>
        </w:rPr>
        <w:t xml:space="preserve"> </w:t>
      </w:r>
      <w:r w:rsidR="0080612E" w:rsidRPr="00FB479D">
        <w:t>Accueille nos prières, Seigneur notre Dieu. Fortifie notre foi et notre espérance en la résurrection, cette vie que tu nous promets aujourd’hui et dans les siècles des siècles</w:t>
      </w:r>
      <w:r w:rsidR="002D30D2" w:rsidRPr="00FB479D">
        <w:t xml:space="preserve">. </w:t>
      </w:r>
      <w:r w:rsidR="002D30D2" w:rsidRPr="00FB479D">
        <w:rPr>
          <w:b/>
          <w:bCs/>
        </w:rPr>
        <w:t>Amen</w:t>
      </w:r>
    </w:p>
    <w:p w14:paraId="0B6D98CA" w14:textId="14DE4440" w:rsidR="00830941" w:rsidRDefault="00262943" w:rsidP="00830941">
      <w:pPr>
        <w:rPr>
          <w:b/>
        </w:rPr>
      </w:pPr>
      <w:r w:rsidRPr="00262943">
        <w:rPr>
          <w:b/>
          <w:bCs/>
          <w:i/>
          <w:iCs/>
          <w:color w:val="FF0000"/>
        </w:rPr>
        <w:t>Animateur :</w:t>
      </w:r>
      <w:r>
        <w:rPr>
          <w:color w:val="FF0000"/>
        </w:rPr>
        <w:t xml:space="preserve"> </w:t>
      </w:r>
      <w:r w:rsidR="00830941" w:rsidRPr="00830941">
        <w:t xml:space="preserve">En tant que frères et sœurs de Jésus, ensemble nous prions comme il nous l’a enseigné : </w:t>
      </w:r>
      <w:r w:rsidR="00830941" w:rsidRPr="00830941">
        <w:rPr>
          <w:b/>
        </w:rPr>
        <w:t xml:space="preserve">Notre Père… </w:t>
      </w:r>
    </w:p>
    <w:p w14:paraId="16B3D8FD" w14:textId="77777777" w:rsidR="00182983" w:rsidRPr="00182983" w:rsidRDefault="00182983" w:rsidP="00182983">
      <w:pPr>
        <w:rPr>
          <w:b/>
          <w:i/>
          <w:iCs/>
        </w:rPr>
      </w:pPr>
      <w:r w:rsidRPr="00182983">
        <w:rPr>
          <w:bCs/>
        </w:rPr>
        <w:t xml:space="preserve">Et ensemble maintenant, avec notre voisin le plus proche, échangeons un geste de paix qui nous vient du Seigneur Jésus ressuscité. </w:t>
      </w:r>
      <w:r w:rsidRPr="00182983">
        <w:rPr>
          <w:b/>
          <w:i/>
          <w:iCs/>
        </w:rPr>
        <w:t>(L’assemblée se donne un geste de paix).</w:t>
      </w:r>
    </w:p>
    <w:p w14:paraId="2288547F" w14:textId="08FA2FBC" w:rsidR="00830941" w:rsidRPr="00867AB5" w:rsidRDefault="00830941" w:rsidP="00262943">
      <w:pPr>
        <w:spacing w:after="0"/>
        <w:rPr>
          <w:i/>
          <w:iCs/>
          <w:u w:val="single"/>
        </w:rPr>
      </w:pPr>
      <w:r w:rsidRPr="00867AB5">
        <w:rPr>
          <w:b/>
          <w:i/>
          <w:iCs/>
          <w:u w:val="single"/>
        </w:rPr>
        <w:t xml:space="preserve">Prière de clôture </w:t>
      </w:r>
      <w:r w:rsidRPr="00867AB5">
        <w:rPr>
          <w:i/>
          <w:iCs/>
          <w:u w:val="single"/>
        </w:rPr>
        <w:t>(de la Communauté de Bose)</w:t>
      </w:r>
      <w:r w:rsidR="00773043" w:rsidRPr="00773043">
        <w:rPr>
          <w:i/>
          <w:iCs/>
        </w:rPr>
        <w:t> :</w:t>
      </w:r>
    </w:p>
    <w:p w14:paraId="3F70B98E" w14:textId="2EACA6C3" w:rsidR="00830941" w:rsidRPr="00830941" w:rsidRDefault="00262943" w:rsidP="002A668F">
      <w:pPr>
        <w:spacing w:after="120"/>
      </w:pPr>
      <w:r w:rsidRPr="00262943">
        <w:rPr>
          <w:b/>
          <w:bCs/>
          <w:i/>
          <w:iCs/>
          <w:color w:val="FF0000"/>
        </w:rPr>
        <w:t>Animateur :</w:t>
      </w:r>
      <w:r>
        <w:rPr>
          <w:color w:val="FF0000"/>
        </w:rPr>
        <w:t xml:space="preserve"> </w:t>
      </w:r>
      <w:r w:rsidR="00830941" w:rsidRPr="00830941">
        <w:t xml:space="preserve">Dieu notre Père, accepte notre louange et notre action de grâce pour ce qui unit déjà les chrétiens dans la confession et le témoignage de Jésus, notre Seigneur. Hâte l’heure où toutes les Églises se reconnaîtront dans l’unique communion que tu as voulue et pour laquelle ton Fils t’a prié dans la puissance de l’Esprit Saint. Entends notre prière, toi qui vis et règnes maintenant et pour les siècles des siècles. </w:t>
      </w:r>
      <w:r w:rsidR="00830941" w:rsidRPr="00830941">
        <w:rPr>
          <w:b/>
        </w:rPr>
        <w:t>Amen.</w:t>
      </w:r>
    </w:p>
    <w:p w14:paraId="2720E304" w14:textId="4C3BB469" w:rsidR="00306562" w:rsidRPr="00306562" w:rsidRDefault="00306562" w:rsidP="00306562">
      <w:r w:rsidRPr="00306562">
        <w:t xml:space="preserve">Et que le Seigneur nous bénisse, le Père, le Fils et le Saint Esprit et que la paix du Christ nous accompagne tous. </w:t>
      </w:r>
      <w:r w:rsidRPr="00306562">
        <w:rPr>
          <w:b/>
          <w:bCs/>
        </w:rPr>
        <w:t>A</w:t>
      </w:r>
      <w:r w:rsidR="0066082D">
        <w:rPr>
          <w:b/>
          <w:bCs/>
        </w:rPr>
        <w:t>men</w:t>
      </w:r>
    </w:p>
    <w:p w14:paraId="30A2E537" w14:textId="504F35A7" w:rsidR="000C0993" w:rsidRPr="002A668F" w:rsidRDefault="0066082D" w:rsidP="000A0B19">
      <w:pPr>
        <w:spacing w:after="0"/>
        <w:rPr>
          <w:b/>
          <w:bCs/>
          <w:i/>
          <w:iCs/>
        </w:rPr>
      </w:pPr>
      <w:r w:rsidRPr="002A668F">
        <w:rPr>
          <w:b/>
          <w:bCs/>
          <w:i/>
          <w:iCs/>
          <w:u w:val="single"/>
        </w:rPr>
        <w:t>Chant d’envoi</w:t>
      </w:r>
      <w:r w:rsidR="000C0993" w:rsidRPr="002A668F">
        <w:rPr>
          <w:b/>
          <w:bCs/>
          <w:i/>
          <w:iCs/>
        </w:rPr>
        <w:t> :</w:t>
      </w:r>
      <w:r w:rsidR="00875CC8" w:rsidRPr="002A668F">
        <w:rPr>
          <w:b/>
          <w:bCs/>
          <w:i/>
          <w:iCs/>
        </w:rPr>
        <w:t xml:space="preserve"> </w:t>
      </w:r>
      <w:r w:rsidR="002E0AAE" w:rsidRPr="002A668F">
        <w:rPr>
          <w:b/>
          <w:bCs/>
          <w:i/>
          <w:iCs/>
        </w:rPr>
        <w:t xml:space="preserve">Je suis dans la joie </w:t>
      </w:r>
    </w:p>
    <w:p w14:paraId="6BCF01F3" w14:textId="5846D830" w:rsidR="0095663D" w:rsidRDefault="0095663D" w:rsidP="007877B8">
      <w:pPr>
        <w:spacing w:after="120"/>
        <w:rPr>
          <w:b/>
          <w:bCs/>
        </w:rPr>
      </w:pPr>
      <w:r>
        <w:rPr>
          <w:b/>
          <w:bCs/>
        </w:rPr>
        <w:t xml:space="preserve">R. </w:t>
      </w:r>
      <w:r w:rsidRPr="0095663D">
        <w:rPr>
          <w:b/>
          <w:bCs/>
        </w:rPr>
        <w:t>Je suis dans la joie, une joie immense</w:t>
      </w:r>
      <w:r>
        <w:rPr>
          <w:b/>
          <w:bCs/>
        </w:rPr>
        <w:t xml:space="preserve"> </w:t>
      </w:r>
      <w:r w:rsidRPr="0095663D">
        <w:rPr>
          <w:b/>
          <w:bCs/>
        </w:rPr>
        <w:t>!</w:t>
      </w:r>
      <w:r w:rsidR="00CA24EB">
        <w:rPr>
          <w:b/>
          <w:bCs/>
        </w:rPr>
        <w:t xml:space="preserve"> </w:t>
      </w:r>
      <w:r w:rsidRPr="0095663D">
        <w:rPr>
          <w:b/>
          <w:bCs/>
        </w:rPr>
        <w:t>Je suis dans l’allégresse car mon Dieu m’a libéré</w:t>
      </w:r>
      <w:r>
        <w:rPr>
          <w:b/>
          <w:bCs/>
        </w:rPr>
        <w:t xml:space="preserve"> </w:t>
      </w:r>
      <w:r w:rsidRPr="0095663D">
        <w:rPr>
          <w:b/>
          <w:bCs/>
        </w:rPr>
        <w:t>!</w:t>
      </w:r>
      <w:r w:rsidRPr="0095663D">
        <w:rPr>
          <w:b/>
          <w:bCs/>
        </w:rPr>
        <w:br/>
        <w:t>Je suis dans la joie, une joie immense</w:t>
      </w:r>
      <w:r>
        <w:rPr>
          <w:b/>
          <w:bCs/>
        </w:rPr>
        <w:t xml:space="preserve"> </w:t>
      </w:r>
      <w:r w:rsidRPr="0095663D">
        <w:rPr>
          <w:b/>
          <w:bCs/>
        </w:rPr>
        <w:t>!</w:t>
      </w:r>
      <w:r w:rsidR="00CA24EB">
        <w:rPr>
          <w:b/>
          <w:bCs/>
        </w:rPr>
        <w:t xml:space="preserve"> </w:t>
      </w:r>
      <w:r w:rsidRPr="0095663D">
        <w:rPr>
          <w:b/>
          <w:bCs/>
        </w:rPr>
        <w:t>Je suis dans l’allégresse car mon Dieu m’a libéré</w:t>
      </w:r>
      <w:r>
        <w:rPr>
          <w:b/>
          <w:bCs/>
        </w:rPr>
        <w:t xml:space="preserve"> </w:t>
      </w:r>
      <w:r w:rsidRPr="0095663D">
        <w:rPr>
          <w:b/>
          <w:bCs/>
        </w:rPr>
        <w:t>!</w:t>
      </w:r>
    </w:p>
    <w:p w14:paraId="3481C0DA" w14:textId="77777777" w:rsidR="00CA24EB" w:rsidRDefault="00193267" w:rsidP="00CA24EB">
      <w:pPr>
        <w:spacing w:after="120"/>
      </w:pPr>
      <w:r w:rsidRPr="00193267">
        <w:t xml:space="preserve">1. </w:t>
      </w:r>
      <w:r w:rsidR="0095663D" w:rsidRPr="0095663D">
        <w:t xml:space="preserve">Je chanterai de tout cœur </w:t>
      </w:r>
      <w:r w:rsidRPr="00193267">
        <w:t>les merveilles</w:t>
      </w:r>
      <w:r w:rsidR="0095663D" w:rsidRPr="0095663D">
        <w:t xml:space="preserve"> de Jésus, mon Seigneur</w:t>
      </w:r>
      <w:r w:rsidR="0095663D" w:rsidRPr="00193267">
        <w:t xml:space="preserve"> </w:t>
      </w:r>
      <w:r w:rsidR="0095663D" w:rsidRPr="0095663D">
        <w:t>!</w:t>
      </w:r>
      <w:r w:rsidR="0095663D" w:rsidRPr="0095663D">
        <w:br/>
        <w:t>Il m’a ôté des ténèbres, il m’a délivré de tout péché</w:t>
      </w:r>
      <w:r w:rsidR="0095663D" w:rsidRPr="00193267">
        <w:t xml:space="preserve"> </w:t>
      </w:r>
      <w:r w:rsidR="0095663D" w:rsidRPr="0095663D">
        <w:t>!</w:t>
      </w:r>
    </w:p>
    <w:p w14:paraId="73731CBB" w14:textId="3D05CB58" w:rsidR="00215238" w:rsidRDefault="00193267" w:rsidP="00CA24EB">
      <w:pPr>
        <w:spacing w:after="120"/>
        <w:rPr>
          <w:b/>
          <w:bCs/>
        </w:rPr>
      </w:pPr>
      <w:r w:rsidRPr="00193267">
        <w:t xml:space="preserve">2. </w:t>
      </w:r>
      <w:r w:rsidR="0095663D" w:rsidRPr="0095663D">
        <w:t>Car mon Dieu est fidèle, il ne m’abandonne jamais</w:t>
      </w:r>
      <w:r w:rsidRPr="00193267">
        <w:t xml:space="preserve"> </w:t>
      </w:r>
      <w:r w:rsidR="0095663D" w:rsidRPr="0095663D">
        <w:t>!</w:t>
      </w:r>
      <w:r w:rsidR="0095663D" w:rsidRPr="0095663D">
        <w:br/>
        <w:t>Je n’ai plus rien à craindre car mon Dieu m’a libéré</w:t>
      </w:r>
      <w:r w:rsidRPr="00193267">
        <w:t xml:space="preserve"> </w:t>
      </w:r>
      <w:r w:rsidR="0095663D" w:rsidRPr="0095663D">
        <w:t>!</w:t>
      </w:r>
    </w:p>
    <w:p w14:paraId="2F82651E" w14:textId="77777777" w:rsidR="00215238" w:rsidRPr="000C0993" w:rsidRDefault="00215238" w:rsidP="000A0B19">
      <w:pPr>
        <w:spacing w:after="0"/>
        <w:rPr>
          <w:b/>
          <w:bCs/>
        </w:rPr>
      </w:pPr>
    </w:p>
    <w:sectPr w:rsidR="00215238" w:rsidRPr="000C0993" w:rsidSect="00FA4695">
      <w:footerReference w:type="default" r:id="rId11"/>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5EE8" w14:textId="77777777" w:rsidR="00CF32CF" w:rsidRDefault="00CF32CF" w:rsidP="00FA4695">
      <w:pPr>
        <w:spacing w:after="0" w:line="240" w:lineRule="auto"/>
      </w:pPr>
      <w:r>
        <w:separator/>
      </w:r>
    </w:p>
  </w:endnote>
  <w:endnote w:type="continuationSeparator" w:id="0">
    <w:p w14:paraId="5901FE22" w14:textId="77777777" w:rsidR="00CF32CF" w:rsidRDefault="00CF32CF" w:rsidP="00FA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970449"/>
      <w:docPartObj>
        <w:docPartGallery w:val="Page Numbers (Bottom of Page)"/>
        <w:docPartUnique/>
      </w:docPartObj>
    </w:sdtPr>
    <w:sdtContent>
      <w:p w14:paraId="7AA6D634" w14:textId="06E48D24" w:rsidR="00FA4695" w:rsidRDefault="00FA4695">
        <w:pPr>
          <w:pStyle w:val="Pieddepage"/>
        </w:pPr>
        <w:r>
          <w:rPr>
            <w:noProof/>
            <w:lang w:eastAsia="fr-FR"/>
          </w:rPr>
          <mc:AlternateContent>
            <mc:Choice Requires="wps">
              <w:drawing>
                <wp:anchor distT="0" distB="0" distL="114300" distR="114300" simplePos="0" relativeHeight="251659264" behindDoc="0" locked="0" layoutInCell="0" allowOverlap="1" wp14:anchorId="08E9859F" wp14:editId="4D3F1DF8">
                  <wp:simplePos x="0" y="0"/>
                  <wp:positionH relativeFrom="rightMargin">
                    <wp:align>left</wp:align>
                  </wp:positionH>
                  <wp:positionV relativeFrom="bottomMargin">
                    <wp:posOffset>53974</wp:posOffset>
                  </wp:positionV>
                  <wp:extent cx="368300" cy="352425"/>
                  <wp:effectExtent l="0" t="0" r="12700" b="28575"/>
                  <wp:wrapNone/>
                  <wp:docPr id="1648469600"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14:paraId="01B7DB3D" w14:textId="77777777" w:rsidR="00FA4695" w:rsidRDefault="00FA4695">
                              <w:pPr>
                                <w:jc w:val="center"/>
                              </w:pPr>
                              <w:r>
                                <w:fldChar w:fldCharType="begin"/>
                              </w:r>
                              <w:r>
                                <w:instrText>PAGE    \* MERGEFORMAT</w:instrText>
                              </w:r>
                              <w:r>
                                <w:fldChar w:fldCharType="separate"/>
                              </w:r>
                              <w:r w:rsidR="00053CE7" w:rsidRPr="00053CE7">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985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4.25pt;width:29pt;height:27.7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" o:allowincell="f" adj="14135" strokecolor="gray" strokeweight=".25pt">
                  <v:textbox>
                    <w:txbxContent>
                      <w:p w14:paraId="01B7DB3D" w14:textId="77777777" w:rsidR="00FA4695" w:rsidRDefault="00FA4695">
                        <w:pPr>
                          <w:jc w:val="center"/>
                        </w:pPr>
                        <w:r>
                          <w:fldChar w:fldCharType="begin"/>
                        </w:r>
                        <w:r>
                          <w:instrText>PAGE    \* MERGEFORMAT</w:instrText>
                        </w:r>
                        <w:r>
                          <w:fldChar w:fldCharType="separate"/>
                        </w:r>
                        <w:r w:rsidR="00053CE7" w:rsidRPr="00053CE7">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BA21" w14:textId="77777777" w:rsidR="00CF32CF" w:rsidRDefault="00CF32CF" w:rsidP="00FA4695">
      <w:pPr>
        <w:spacing w:after="0" w:line="240" w:lineRule="auto"/>
      </w:pPr>
      <w:r>
        <w:separator/>
      </w:r>
    </w:p>
  </w:footnote>
  <w:footnote w:type="continuationSeparator" w:id="0">
    <w:p w14:paraId="75AC344E" w14:textId="77777777" w:rsidR="00CF32CF" w:rsidRDefault="00CF32CF" w:rsidP="00FA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07177"/>
    <w:multiLevelType w:val="hybridMultilevel"/>
    <w:tmpl w:val="A216A5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7A1CE1"/>
    <w:multiLevelType w:val="hybridMultilevel"/>
    <w:tmpl w:val="EBC0E46E"/>
    <w:lvl w:ilvl="0" w:tplc="9770341E">
      <w:start w:val="2"/>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430680"/>
    <w:multiLevelType w:val="hybridMultilevel"/>
    <w:tmpl w:val="4B3CD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6B25B3"/>
    <w:multiLevelType w:val="hybridMultilevel"/>
    <w:tmpl w:val="ADDA1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8318257">
    <w:abstractNumId w:val="2"/>
  </w:num>
  <w:num w:numId="2" w16cid:durableId="1468939693">
    <w:abstractNumId w:val="0"/>
  </w:num>
  <w:num w:numId="3" w16cid:durableId="1327512704">
    <w:abstractNumId w:val="1"/>
  </w:num>
  <w:num w:numId="4" w16cid:durableId="58137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45"/>
    <w:rsid w:val="000006F1"/>
    <w:rsid w:val="000101AB"/>
    <w:rsid w:val="00010F36"/>
    <w:rsid w:val="00013F61"/>
    <w:rsid w:val="00017C49"/>
    <w:rsid w:val="0002051B"/>
    <w:rsid w:val="00021C32"/>
    <w:rsid w:val="000245C8"/>
    <w:rsid w:val="00050F13"/>
    <w:rsid w:val="00051243"/>
    <w:rsid w:val="00053CE7"/>
    <w:rsid w:val="0005593D"/>
    <w:rsid w:val="0007371D"/>
    <w:rsid w:val="00082119"/>
    <w:rsid w:val="000A0B19"/>
    <w:rsid w:val="000C0993"/>
    <w:rsid w:val="000E11F7"/>
    <w:rsid w:val="001141E0"/>
    <w:rsid w:val="00137B0C"/>
    <w:rsid w:val="00152BF0"/>
    <w:rsid w:val="00153EA6"/>
    <w:rsid w:val="00154A37"/>
    <w:rsid w:val="00177021"/>
    <w:rsid w:val="00182983"/>
    <w:rsid w:val="00193267"/>
    <w:rsid w:val="00196F1A"/>
    <w:rsid w:val="00197187"/>
    <w:rsid w:val="001B6CCF"/>
    <w:rsid w:val="001C6AC2"/>
    <w:rsid w:val="001E25FE"/>
    <w:rsid w:val="001F1435"/>
    <w:rsid w:val="00203299"/>
    <w:rsid w:val="00205B27"/>
    <w:rsid w:val="002149E0"/>
    <w:rsid w:val="00215238"/>
    <w:rsid w:val="00224C64"/>
    <w:rsid w:val="00231B3C"/>
    <w:rsid w:val="00236190"/>
    <w:rsid w:val="002400F5"/>
    <w:rsid w:val="002525FA"/>
    <w:rsid w:val="00254E20"/>
    <w:rsid w:val="00256101"/>
    <w:rsid w:val="00262943"/>
    <w:rsid w:val="002663C9"/>
    <w:rsid w:val="00270A45"/>
    <w:rsid w:val="00270F78"/>
    <w:rsid w:val="00277AD1"/>
    <w:rsid w:val="00280A62"/>
    <w:rsid w:val="002A668F"/>
    <w:rsid w:val="002B5AD4"/>
    <w:rsid w:val="002B6A3A"/>
    <w:rsid w:val="002D30D2"/>
    <w:rsid w:val="002E0AAE"/>
    <w:rsid w:val="002E1B44"/>
    <w:rsid w:val="002F1237"/>
    <w:rsid w:val="003031BC"/>
    <w:rsid w:val="00306562"/>
    <w:rsid w:val="0030785A"/>
    <w:rsid w:val="0031241A"/>
    <w:rsid w:val="00315F9A"/>
    <w:rsid w:val="00316C8D"/>
    <w:rsid w:val="0031768D"/>
    <w:rsid w:val="00327B77"/>
    <w:rsid w:val="00331287"/>
    <w:rsid w:val="003370F8"/>
    <w:rsid w:val="00341F48"/>
    <w:rsid w:val="00354322"/>
    <w:rsid w:val="003600F7"/>
    <w:rsid w:val="00382D6D"/>
    <w:rsid w:val="0038782D"/>
    <w:rsid w:val="00392B28"/>
    <w:rsid w:val="00394592"/>
    <w:rsid w:val="003B011A"/>
    <w:rsid w:val="003B1A3D"/>
    <w:rsid w:val="003B78FC"/>
    <w:rsid w:val="003D76BC"/>
    <w:rsid w:val="003E5E55"/>
    <w:rsid w:val="003E625F"/>
    <w:rsid w:val="003E7FEC"/>
    <w:rsid w:val="003F5C11"/>
    <w:rsid w:val="00411F79"/>
    <w:rsid w:val="00431B54"/>
    <w:rsid w:val="004334F1"/>
    <w:rsid w:val="00433DB0"/>
    <w:rsid w:val="00441EC4"/>
    <w:rsid w:val="00444FE3"/>
    <w:rsid w:val="00445C47"/>
    <w:rsid w:val="00463307"/>
    <w:rsid w:val="00466201"/>
    <w:rsid w:val="00466E6A"/>
    <w:rsid w:val="004A4653"/>
    <w:rsid w:val="004A5695"/>
    <w:rsid w:val="00502AA5"/>
    <w:rsid w:val="0050573A"/>
    <w:rsid w:val="00524A33"/>
    <w:rsid w:val="00527B5E"/>
    <w:rsid w:val="005406F8"/>
    <w:rsid w:val="00545215"/>
    <w:rsid w:val="00557489"/>
    <w:rsid w:val="005611D8"/>
    <w:rsid w:val="00566FBA"/>
    <w:rsid w:val="00567DC8"/>
    <w:rsid w:val="00582221"/>
    <w:rsid w:val="005A55D9"/>
    <w:rsid w:val="005B101B"/>
    <w:rsid w:val="005B281E"/>
    <w:rsid w:val="005B5F19"/>
    <w:rsid w:val="005B60A2"/>
    <w:rsid w:val="005C4762"/>
    <w:rsid w:val="005C7741"/>
    <w:rsid w:val="005E4837"/>
    <w:rsid w:val="005E4CFF"/>
    <w:rsid w:val="005E5695"/>
    <w:rsid w:val="005F3603"/>
    <w:rsid w:val="005F4767"/>
    <w:rsid w:val="00615CA6"/>
    <w:rsid w:val="00630062"/>
    <w:rsid w:val="00650D36"/>
    <w:rsid w:val="0066082D"/>
    <w:rsid w:val="00665627"/>
    <w:rsid w:val="00684AEB"/>
    <w:rsid w:val="00690A47"/>
    <w:rsid w:val="006A5264"/>
    <w:rsid w:val="006B4C47"/>
    <w:rsid w:val="006B50A0"/>
    <w:rsid w:val="006B7CEE"/>
    <w:rsid w:val="006F0EEC"/>
    <w:rsid w:val="006F6B78"/>
    <w:rsid w:val="007017AB"/>
    <w:rsid w:val="0070623A"/>
    <w:rsid w:val="00716FDC"/>
    <w:rsid w:val="00725B9F"/>
    <w:rsid w:val="007313FF"/>
    <w:rsid w:val="0073537E"/>
    <w:rsid w:val="00753301"/>
    <w:rsid w:val="007541A1"/>
    <w:rsid w:val="00772968"/>
    <w:rsid w:val="00772C6E"/>
    <w:rsid w:val="00773043"/>
    <w:rsid w:val="007761EA"/>
    <w:rsid w:val="007763EF"/>
    <w:rsid w:val="0077786C"/>
    <w:rsid w:val="00782173"/>
    <w:rsid w:val="007877B8"/>
    <w:rsid w:val="00795403"/>
    <w:rsid w:val="007B1944"/>
    <w:rsid w:val="008016C5"/>
    <w:rsid w:val="0080612E"/>
    <w:rsid w:val="0081661D"/>
    <w:rsid w:val="008204CD"/>
    <w:rsid w:val="00830941"/>
    <w:rsid w:val="00837FFE"/>
    <w:rsid w:val="0084385A"/>
    <w:rsid w:val="008445BB"/>
    <w:rsid w:val="00847E0B"/>
    <w:rsid w:val="00852005"/>
    <w:rsid w:val="00853600"/>
    <w:rsid w:val="00860518"/>
    <w:rsid w:val="00867AB5"/>
    <w:rsid w:val="00871B66"/>
    <w:rsid w:val="00872716"/>
    <w:rsid w:val="00875CC8"/>
    <w:rsid w:val="008911AA"/>
    <w:rsid w:val="008A7E03"/>
    <w:rsid w:val="008B0ADD"/>
    <w:rsid w:val="009023E3"/>
    <w:rsid w:val="00913E37"/>
    <w:rsid w:val="00914576"/>
    <w:rsid w:val="009146F1"/>
    <w:rsid w:val="00916C8B"/>
    <w:rsid w:val="00917015"/>
    <w:rsid w:val="00924B7B"/>
    <w:rsid w:val="00944C72"/>
    <w:rsid w:val="00944DFB"/>
    <w:rsid w:val="00951DD5"/>
    <w:rsid w:val="0095524B"/>
    <w:rsid w:val="0095663D"/>
    <w:rsid w:val="0095767D"/>
    <w:rsid w:val="00957C75"/>
    <w:rsid w:val="00960645"/>
    <w:rsid w:val="00960A73"/>
    <w:rsid w:val="009951AA"/>
    <w:rsid w:val="00997F35"/>
    <w:rsid w:val="009A6D80"/>
    <w:rsid w:val="009B019B"/>
    <w:rsid w:val="009B7141"/>
    <w:rsid w:val="009C1229"/>
    <w:rsid w:val="009D3650"/>
    <w:rsid w:val="009D3A60"/>
    <w:rsid w:val="009D5E3A"/>
    <w:rsid w:val="009D6BBF"/>
    <w:rsid w:val="009F30AC"/>
    <w:rsid w:val="009F324D"/>
    <w:rsid w:val="00A112DF"/>
    <w:rsid w:val="00A121B3"/>
    <w:rsid w:val="00A27368"/>
    <w:rsid w:val="00A443A3"/>
    <w:rsid w:val="00A70410"/>
    <w:rsid w:val="00A85345"/>
    <w:rsid w:val="00A90521"/>
    <w:rsid w:val="00AB7DFA"/>
    <w:rsid w:val="00AC4B6A"/>
    <w:rsid w:val="00AE576A"/>
    <w:rsid w:val="00AF14F1"/>
    <w:rsid w:val="00AF42A6"/>
    <w:rsid w:val="00B055BC"/>
    <w:rsid w:val="00B06C32"/>
    <w:rsid w:val="00B1279D"/>
    <w:rsid w:val="00B133B0"/>
    <w:rsid w:val="00B1428F"/>
    <w:rsid w:val="00B16B55"/>
    <w:rsid w:val="00B22894"/>
    <w:rsid w:val="00B2646F"/>
    <w:rsid w:val="00B51DBD"/>
    <w:rsid w:val="00B53841"/>
    <w:rsid w:val="00B61276"/>
    <w:rsid w:val="00B65999"/>
    <w:rsid w:val="00B67209"/>
    <w:rsid w:val="00B95139"/>
    <w:rsid w:val="00BB3548"/>
    <w:rsid w:val="00BD5C41"/>
    <w:rsid w:val="00BE14B7"/>
    <w:rsid w:val="00BE4D0F"/>
    <w:rsid w:val="00BE65F6"/>
    <w:rsid w:val="00BE676E"/>
    <w:rsid w:val="00BE7F02"/>
    <w:rsid w:val="00BF61BE"/>
    <w:rsid w:val="00C04805"/>
    <w:rsid w:val="00C40000"/>
    <w:rsid w:val="00C4213D"/>
    <w:rsid w:val="00C57562"/>
    <w:rsid w:val="00C61F6B"/>
    <w:rsid w:val="00C84139"/>
    <w:rsid w:val="00C86CA9"/>
    <w:rsid w:val="00C876AB"/>
    <w:rsid w:val="00C96018"/>
    <w:rsid w:val="00CA24EB"/>
    <w:rsid w:val="00CC4F68"/>
    <w:rsid w:val="00CD7582"/>
    <w:rsid w:val="00CE3EFE"/>
    <w:rsid w:val="00CE5241"/>
    <w:rsid w:val="00CF26C8"/>
    <w:rsid w:val="00CF32CF"/>
    <w:rsid w:val="00CF5DD8"/>
    <w:rsid w:val="00D0362C"/>
    <w:rsid w:val="00D166DB"/>
    <w:rsid w:val="00D17D27"/>
    <w:rsid w:val="00D2093C"/>
    <w:rsid w:val="00D8038C"/>
    <w:rsid w:val="00D96976"/>
    <w:rsid w:val="00DB7359"/>
    <w:rsid w:val="00DE2244"/>
    <w:rsid w:val="00DE40BB"/>
    <w:rsid w:val="00DE4415"/>
    <w:rsid w:val="00DE4820"/>
    <w:rsid w:val="00DE74BA"/>
    <w:rsid w:val="00DF0965"/>
    <w:rsid w:val="00E05D55"/>
    <w:rsid w:val="00E2544D"/>
    <w:rsid w:val="00E26F72"/>
    <w:rsid w:val="00E5441F"/>
    <w:rsid w:val="00E555DC"/>
    <w:rsid w:val="00E753AD"/>
    <w:rsid w:val="00E81120"/>
    <w:rsid w:val="00E820F4"/>
    <w:rsid w:val="00E94D50"/>
    <w:rsid w:val="00EC735E"/>
    <w:rsid w:val="00ED20ED"/>
    <w:rsid w:val="00EF1DD5"/>
    <w:rsid w:val="00EF553F"/>
    <w:rsid w:val="00F01310"/>
    <w:rsid w:val="00F12188"/>
    <w:rsid w:val="00F2594E"/>
    <w:rsid w:val="00F27C2C"/>
    <w:rsid w:val="00F32825"/>
    <w:rsid w:val="00F33FB1"/>
    <w:rsid w:val="00F34B60"/>
    <w:rsid w:val="00F36165"/>
    <w:rsid w:val="00F4044F"/>
    <w:rsid w:val="00F47A4E"/>
    <w:rsid w:val="00F573B9"/>
    <w:rsid w:val="00F618FA"/>
    <w:rsid w:val="00F61EB0"/>
    <w:rsid w:val="00F64186"/>
    <w:rsid w:val="00F961DE"/>
    <w:rsid w:val="00FA116A"/>
    <w:rsid w:val="00FA12DA"/>
    <w:rsid w:val="00FA4695"/>
    <w:rsid w:val="00FA5D04"/>
    <w:rsid w:val="00FB479D"/>
    <w:rsid w:val="00FC0E85"/>
    <w:rsid w:val="00FC2384"/>
    <w:rsid w:val="00FD08E2"/>
    <w:rsid w:val="00FD1177"/>
    <w:rsid w:val="00FD596D"/>
    <w:rsid w:val="00FE6100"/>
    <w:rsid w:val="00FE7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0486C"/>
  <w15:chartTrackingRefBased/>
  <w15:docId w15:val="{61F92972-8A2E-47AC-9D35-A3D58258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830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5406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5406F8"/>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FA4695"/>
    <w:pPr>
      <w:tabs>
        <w:tab w:val="center" w:pos="4536"/>
        <w:tab w:val="right" w:pos="9072"/>
      </w:tabs>
      <w:spacing w:after="0" w:line="240" w:lineRule="auto"/>
    </w:pPr>
  </w:style>
  <w:style w:type="character" w:customStyle="1" w:styleId="En-tteCar">
    <w:name w:val="En-tête Car"/>
    <w:basedOn w:val="Policepardfaut"/>
    <w:link w:val="En-tte"/>
    <w:uiPriority w:val="99"/>
    <w:rsid w:val="00FA4695"/>
  </w:style>
  <w:style w:type="paragraph" w:styleId="Pieddepage">
    <w:name w:val="footer"/>
    <w:basedOn w:val="Normal"/>
    <w:link w:val="PieddepageCar"/>
    <w:uiPriority w:val="99"/>
    <w:unhideWhenUsed/>
    <w:rsid w:val="00FA46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695"/>
  </w:style>
  <w:style w:type="paragraph" w:styleId="Paragraphedeliste">
    <w:name w:val="List Paragraph"/>
    <w:basedOn w:val="Normal"/>
    <w:uiPriority w:val="34"/>
    <w:qFormat/>
    <w:rsid w:val="00F01310"/>
    <w:pPr>
      <w:ind w:left="720"/>
      <w:contextualSpacing/>
    </w:pPr>
  </w:style>
  <w:style w:type="paragraph" w:styleId="NormalWeb">
    <w:name w:val="Normal (Web)"/>
    <w:basedOn w:val="Normal"/>
    <w:uiPriority w:val="99"/>
    <w:semiHidden/>
    <w:unhideWhenUsed/>
    <w:rsid w:val="009D6BBF"/>
    <w:rPr>
      <w:rFonts w:ascii="Times New Roman" w:hAnsi="Times New Roman" w:cs="Times New Roman"/>
      <w:sz w:val="24"/>
      <w:szCs w:val="24"/>
    </w:rPr>
  </w:style>
  <w:style w:type="character" w:styleId="Lienhypertexte">
    <w:name w:val="Hyperlink"/>
    <w:basedOn w:val="Policepardfaut"/>
    <w:uiPriority w:val="99"/>
    <w:unhideWhenUsed/>
    <w:rsid w:val="00082119"/>
    <w:rPr>
      <w:color w:val="0563C1" w:themeColor="hyperlink"/>
      <w:u w:val="single"/>
    </w:rPr>
  </w:style>
  <w:style w:type="character" w:styleId="Mentionnonrsolue">
    <w:name w:val="Unresolved Mention"/>
    <w:basedOn w:val="Policepardfaut"/>
    <w:uiPriority w:val="99"/>
    <w:semiHidden/>
    <w:unhideWhenUsed/>
    <w:rsid w:val="00082119"/>
    <w:rPr>
      <w:color w:val="605E5C"/>
      <w:shd w:val="clear" w:color="auto" w:fill="E1DFDD"/>
    </w:rPr>
  </w:style>
  <w:style w:type="character" w:customStyle="1" w:styleId="Titre3Car">
    <w:name w:val="Titre 3 Car"/>
    <w:basedOn w:val="Policepardfaut"/>
    <w:link w:val="Titre3"/>
    <w:uiPriority w:val="9"/>
    <w:semiHidden/>
    <w:rsid w:val="0083094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1565">
      <w:bodyDiv w:val="1"/>
      <w:marLeft w:val="0"/>
      <w:marRight w:val="0"/>
      <w:marTop w:val="0"/>
      <w:marBottom w:val="0"/>
      <w:divBdr>
        <w:top w:val="none" w:sz="0" w:space="0" w:color="auto"/>
        <w:left w:val="none" w:sz="0" w:space="0" w:color="auto"/>
        <w:bottom w:val="none" w:sz="0" w:space="0" w:color="auto"/>
        <w:right w:val="none" w:sz="0" w:space="0" w:color="auto"/>
      </w:divBdr>
    </w:div>
    <w:div w:id="329797439">
      <w:bodyDiv w:val="1"/>
      <w:marLeft w:val="0"/>
      <w:marRight w:val="0"/>
      <w:marTop w:val="0"/>
      <w:marBottom w:val="0"/>
      <w:divBdr>
        <w:top w:val="none" w:sz="0" w:space="0" w:color="auto"/>
        <w:left w:val="none" w:sz="0" w:space="0" w:color="auto"/>
        <w:bottom w:val="none" w:sz="0" w:space="0" w:color="auto"/>
        <w:right w:val="none" w:sz="0" w:space="0" w:color="auto"/>
      </w:divBdr>
    </w:div>
    <w:div w:id="552234056">
      <w:bodyDiv w:val="1"/>
      <w:marLeft w:val="0"/>
      <w:marRight w:val="0"/>
      <w:marTop w:val="0"/>
      <w:marBottom w:val="0"/>
      <w:divBdr>
        <w:top w:val="none" w:sz="0" w:space="0" w:color="auto"/>
        <w:left w:val="none" w:sz="0" w:space="0" w:color="auto"/>
        <w:bottom w:val="none" w:sz="0" w:space="0" w:color="auto"/>
        <w:right w:val="none" w:sz="0" w:space="0" w:color="auto"/>
      </w:divBdr>
    </w:div>
    <w:div w:id="794524892">
      <w:bodyDiv w:val="1"/>
      <w:marLeft w:val="0"/>
      <w:marRight w:val="0"/>
      <w:marTop w:val="0"/>
      <w:marBottom w:val="0"/>
      <w:divBdr>
        <w:top w:val="none" w:sz="0" w:space="0" w:color="auto"/>
        <w:left w:val="none" w:sz="0" w:space="0" w:color="auto"/>
        <w:bottom w:val="none" w:sz="0" w:space="0" w:color="auto"/>
        <w:right w:val="none" w:sz="0" w:space="0" w:color="auto"/>
      </w:divBdr>
    </w:div>
    <w:div w:id="840585057">
      <w:bodyDiv w:val="1"/>
      <w:marLeft w:val="0"/>
      <w:marRight w:val="0"/>
      <w:marTop w:val="0"/>
      <w:marBottom w:val="0"/>
      <w:divBdr>
        <w:top w:val="none" w:sz="0" w:space="0" w:color="auto"/>
        <w:left w:val="none" w:sz="0" w:space="0" w:color="auto"/>
        <w:bottom w:val="none" w:sz="0" w:space="0" w:color="auto"/>
        <w:right w:val="none" w:sz="0" w:space="0" w:color="auto"/>
      </w:divBdr>
    </w:div>
    <w:div w:id="983700722">
      <w:bodyDiv w:val="1"/>
      <w:marLeft w:val="0"/>
      <w:marRight w:val="0"/>
      <w:marTop w:val="0"/>
      <w:marBottom w:val="0"/>
      <w:divBdr>
        <w:top w:val="none" w:sz="0" w:space="0" w:color="auto"/>
        <w:left w:val="none" w:sz="0" w:space="0" w:color="auto"/>
        <w:bottom w:val="none" w:sz="0" w:space="0" w:color="auto"/>
        <w:right w:val="none" w:sz="0" w:space="0" w:color="auto"/>
      </w:divBdr>
    </w:div>
    <w:div w:id="1073889396">
      <w:bodyDiv w:val="1"/>
      <w:marLeft w:val="0"/>
      <w:marRight w:val="0"/>
      <w:marTop w:val="0"/>
      <w:marBottom w:val="0"/>
      <w:divBdr>
        <w:top w:val="none" w:sz="0" w:space="0" w:color="auto"/>
        <w:left w:val="none" w:sz="0" w:space="0" w:color="auto"/>
        <w:bottom w:val="none" w:sz="0" w:space="0" w:color="auto"/>
        <w:right w:val="none" w:sz="0" w:space="0" w:color="auto"/>
      </w:divBdr>
    </w:div>
    <w:div w:id="1108506931">
      <w:bodyDiv w:val="1"/>
      <w:marLeft w:val="0"/>
      <w:marRight w:val="0"/>
      <w:marTop w:val="0"/>
      <w:marBottom w:val="0"/>
      <w:divBdr>
        <w:top w:val="none" w:sz="0" w:space="0" w:color="auto"/>
        <w:left w:val="none" w:sz="0" w:space="0" w:color="auto"/>
        <w:bottom w:val="none" w:sz="0" w:space="0" w:color="auto"/>
        <w:right w:val="none" w:sz="0" w:space="0" w:color="auto"/>
      </w:divBdr>
    </w:div>
    <w:div w:id="1307978564">
      <w:bodyDiv w:val="1"/>
      <w:marLeft w:val="0"/>
      <w:marRight w:val="0"/>
      <w:marTop w:val="0"/>
      <w:marBottom w:val="0"/>
      <w:divBdr>
        <w:top w:val="none" w:sz="0" w:space="0" w:color="auto"/>
        <w:left w:val="none" w:sz="0" w:space="0" w:color="auto"/>
        <w:bottom w:val="none" w:sz="0" w:space="0" w:color="auto"/>
        <w:right w:val="none" w:sz="0" w:space="0" w:color="auto"/>
      </w:divBdr>
      <w:divsChild>
        <w:div w:id="553472931">
          <w:marLeft w:val="0"/>
          <w:marRight w:val="0"/>
          <w:marTop w:val="0"/>
          <w:marBottom w:val="0"/>
          <w:divBdr>
            <w:top w:val="none" w:sz="0" w:space="0" w:color="auto"/>
            <w:left w:val="none" w:sz="0" w:space="0" w:color="auto"/>
            <w:bottom w:val="none" w:sz="0" w:space="0" w:color="auto"/>
            <w:right w:val="none" w:sz="0" w:space="0" w:color="auto"/>
          </w:divBdr>
        </w:div>
        <w:div w:id="616450892">
          <w:marLeft w:val="0"/>
          <w:marRight w:val="0"/>
          <w:marTop w:val="0"/>
          <w:marBottom w:val="0"/>
          <w:divBdr>
            <w:top w:val="none" w:sz="0" w:space="0" w:color="auto"/>
            <w:left w:val="none" w:sz="0" w:space="0" w:color="auto"/>
            <w:bottom w:val="none" w:sz="0" w:space="0" w:color="auto"/>
            <w:right w:val="none" w:sz="0" w:space="0" w:color="auto"/>
          </w:divBdr>
        </w:div>
        <w:div w:id="1185367487">
          <w:marLeft w:val="0"/>
          <w:marRight w:val="0"/>
          <w:marTop w:val="0"/>
          <w:marBottom w:val="0"/>
          <w:divBdr>
            <w:top w:val="none" w:sz="0" w:space="0" w:color="auto"/>
            <w:left w:val="none" w:sz="0" w:space="0" w:color="auto"/>
            <w:bottom w:val="none" w:sz="0" w:space="0" w:color="auto"/>
            <w:right w:val="none" w:sz="0" w:space="0" w:color="auto"/>
          </w:divBdr>
        </w:div>
      </w:divsChild>
    </w:div>
    <w:div w:id="1340619792">
      <w:bodyDiv w:val="1"/>
      <w:marLeft w:val="0"/>
      <w:marRight w:val="0"/>
      <w:marTop w:val="0"/>
      <w:marBottom w:val="0"/>
      <w:divBdr>
        <w:top w:val="none" w:sz="0" w:space="0" w:color="auto"/>
        <w:left w:val="none" w:sz="0" w:space="0" w:color="auto"/>
        <w:bottom w:val="none" w:sz="0" w:space="0" w:color="auto"/>
        <w:right w:val="none" w:sz="0" w:space="0" w:color="auto"/>
      </w:divBdr>
    </w:div>
    <w:div w:id="1443695115">
      <w:bodyDiv w:val="1"/>
      <w:marLeft w:val="0"/>
      <w:marRight w:val="0"/>
      <w:marTop w:val="0"/>
      <w:marBottom w:val="0"/>
      <w:divBdr>
        <w:top w:val="none" w:sz="0" w:space="0" w:color="auto"/>
        <w:left w:val="none" w:sz="0" w:space="0" w:color="auto"/>
        <w:bottom w:val="none" w:sz="0" w:space="0" w:color="auto"/>
        <w:right w:val="none" w:sz="0" w:space="0" w:color="auto"/>
      </w:divBdr>
    </w:div>
    <w:div w:id="1473063514">
      <w:bodyDiv w:val="1"/>
      <w:marLeft w:val="0"/>
      <w:marRight w:val="0"/>
      <w:marTop w:val="0"/>
      <w:marBottom w:val="0"/>
      <w:divBdr>
        <w:top w:val="none" w:sz="0" w:space="0" w:color="auto"/>
        <w:left w:val="none" w:sz="0" w:space="0" w:color="auto"/>
        <w:bottom w:val="none" w:sz="0" w:space="0" w:color="auto"/>
        <w:right w:val="none" w:sz="0" w:space="0" w:color="auto"/>
      </w:divBdr>
    </w:div>
    <w:div w:id="1571765723">
      <w:bodyDiv w:val="1"/>
      <w:marLeft w:val="0"/>
      <w:marRight w:val="0"/>
      <w:marTop w:val="0"/>
      <w:marBottom w:val="0"/>
      <w:divBdr>
        <w:top w:val="none" w:sz="0" w:space="0" w:color="auto"/>
        <w:left w:val="none" w:sz="0" w:space="0" w:color="auto"/>
        <w:bottom w:val="none" w:sz="0" w:space="0" w:color="auto"/>
        <w:right w:val="none" w:sz="0" w:space="0" w:color="auto"/>
      </w:divBdr>
    </w:div>
    <w:div w:id="1875120458">
      <w:bodyDiv w:val="1"/>
      <w:marLeft w:val="0"/>
      <w:marRight w:val="0"/>
      <w:marTop w:val="0"/>
      <w:marBottom w:val="0"/>
      <w:divBdr>
        <w:top w:val="none" w:sz="0" w:space="0" w:color="auto"/>
        <w:left w:val="none" w:sz="0" w:space="0" w:color="auto"/>
        <w:bottom w:val="none" w:sz="0" w:space="0" w:color="auto"/>
        <w:right w:val="none" w:sz="0" w:space="0" w:color="auto"/>
      </w:divBdr>
    </w:div>
    <w:div w:id="2086680119">
      <w:bodyDiv w:val="1"/>
      <w:marLeft w:val="0"/>
      <w:marRight w:val="0"/>
      <w:marTop w:val="0"/>
      <w:marBottom w:val="0"/>
      <w:divBdr>
        <w:top w:val="none" w:sz="0" w:space="0" w:color="auto"/>
        <w:left w:val="none" w:sz="0" w:space="0" w:color="auto"/>
        <w:bottom w:val="none" w:sz="0" w:space="0" w:color="auto"/>
        <w:right w:val="none" w:sz="0" w:space="0" w:color="auto"/>
      </w:divBdr>
    </w:div>
    <w:div w:id="21438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esprit-sa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glise.catholique.fr/glossaire/esprit-sa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glise.catholique.fr/glossaire/resurrection/" TargetMode="External"/><Relationship Id="rId4" Type="http://schemas.openxmlformats.org/officeDocument/2006/relationships/webSettings" Target="webSettings.xml"/><Relationship Id="rId9" Type="http://schemas.openxmlformats.org/officeDocument/2006/relationships/hyperlink" Target="https://eglise.catholique.fr/glossaire/bapte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2011</Words>
  <Characters>11061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CNOCQUAERT Audrey – Animatrice Laïque en Pastorale / Diocèse d’Arras</dc:creator>
  <cp:keywords/>
  <dc:description/>
  <cp:lastModifiedBy>CNOCQUAERT Audrey – Animatrice Laïque en Pastorale / Diocèse d’Arras</cp:lastModifiedBy>
  <cp:revision>155</cp:revision>
  <cp:lastPrinted>2023-09-22T07:56:00Z</cp:lastPrinted>
  <dcterms:created xsi:type="dcterms:W3CDTF">2023-11-30T09:53:00Z</dcterms:created>
  <dcterms:modified xsi:type="dcterms:W3CDTF">2025-01-10T15:56:00Z</dcterms:modified>
</cp:coreProperties>
</file>